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D79" w:rsidRDefault="00355D79" w:rsidP="00527BB3">
      <w:pPr>
        <w:spacing w:after="0"/>
        <w:jc w:val="center"/>
        <w:rPr>
          <w:rFonts w:ascii="Times New Roman" w:hAnsi="Times New Roman"/>
          <w:b/>
          <w:sz w:val="24"/>
          <w:szCs w:val="24"/>
        </w:rPr>
      </w:pPr>
      <w:r w:rsidRPr="000B624C">
        <w:rPr>
          <w:rFonts w:ascii="Times New Roman" w:hAnsi="Times New Roman"/>
          <w:b/>
          <w:sz w:val="24"/>
          <w:szCs w:val="24"/>
        </w:rPr>
        <w:t>Иркутская область</w:t>
      </w:r>
    </w:p>
    <w:p w:rsidR="00355D79" w:rsidRPr="000B624C" w:rsidRDefault="00355D79" w:rsidP="00355D79">
      <w:pPr>
        <w:spacing w:after="0"/>
        <w:jc w:val="center"/>
        <w:rPr>
          <w:rFonts w:ascii="Times New Roman" w:hAnsi="Times New Roman"/>
          <w:b/>
          <w:sz w:val="24"/>
          <w:szCs w:val="24"/>
        </w:rPr>
      </w:pPr>
      <w:r w:rsidRPr="006026DA">
        <w:rPr>
          <w:rFonts w:ascii="Times New Roman" w:hAnsi="Times New Roman"/>
          <w:b/>
          <w:sz w:val="24"/>
          <w:szCs w:val="24"/>
        </w:rPr>
        <w:t>Ангарский городской округ</w:t>
      </w:r>
    </w:p>
    <w:p w:rsidR="00355D79" w:rsidRDefault="00355D79" w:rsidP="00355D79">
      <w:pPr>
        <w:spacing w:after="0"/>
        <w:jc w:val="center"/>
        <w:rPr>
          <w:rFonts w:ascii="Times New Roman" w:hAnsi="Times New Roman"/>
          <w:b/>
          <w:sz w:val="24"/>
          <w:szCs w:val="24"/>
        </w:rPr>
      </w:pPr>
      <w:r>
        <w:rPr>
          <w:rFonts w:ascii="Times New Roman" w:hAnsi="Times New Roman"/>
          <w:b/>
          <w:sz w:val="24"/>
          <w:szCs w:val="24"/>
        </w:rPr>
        <w:t>МБОУ «</w:t>
      </w:r>
      <w:r w:rsidRPr="000B624C">
        <w:rPr>
          <w:rFonts w:ascii="Times New Roman" w:hAnsi="Times New Roman"/>
          <w:b/>
          <w:sz w:val="24"/>
          <w:szCs w:val="24"/>
        </w:rPr>
        <w:t>Средняя общеобразовательная школа №</w:t>
      </w:r>
      <w:r>
        <w:rPr>
          <w:rFonts w:ascii="Times New Roman" w:hAnsi="Times New Roman"/>
          <w:b/>
          <w:sz w:val="24"/>
          <w:szCs w:val="24"/>
        </w:rPr>
        <w:t xml:space="preserve"> </w:t>
      </w:r>
      <w:r w:rsidRPr="000B624C">
        <w:rPr>
          <w:rFonts w:ascii="Times New Roman" w:hAnsi="Times New Roman"/>
          <w:b/>
          <w:sz w:val="24"/>
          <w:szCs w:val="24"/>
        </w:rPr>
        <w:t>9»</w:t>
      </w:r>
    </w:p>
    <w:p w:rsidR="00355D79" w:rsidRDefault="00355D79" w:rsidP="00355D79">
      <w:pPr>
        <w:spacing w:after="0"/>
        <w:jc w:val="center"/>
        <w:rPr>
          <w:rFonts w:ascii="Times New Roman" w:hAnsi="Times New Roman"/>
          <w:b/>
          <w:sz w:val="24"/>
          <w:szCs w:val="24"/>
        </w:rPr>
      </w:pPr>
    </w:p>
    <w:tbl>
      <w:tblPr>
        <w:tblW w:w="5000" w:type="pct"/>
        <w:tblLook w:val="04A0" w:firstRow="1" w:lastRow="0" w:firstColumn="1" w:lastColumn="0" w:noHBand="0" w:noVBand="1"/>
      </w:tblPr>
      <w:tblGrid>
        <w:gridCol w:w="4929"/>
        <w:gridCol w:w="4930"/>
        <w:gridCol w:w="4927"/>
      </w:tblGrid>
      <w:tr w:rsidR="00355D79" w:rsidRPr="005505BA" w:rsidTr="00F42F48">
        <w:tc>
          <w:tcPr>
            <w:tcW w:w="1667" w:type="pct"/>
            <w:shd w:val="clear" w:color="auto" w:fill="auto"/>
          </w:tcPr>
          <w:p w:rsidR="00355D79" w:rsidRPr="005505BA" w:rsidRDefault="00355D79" w:rsidP="00527BB3">
            <w:pPr>
              <w:spacing w:after="0" w:line="240" w:lineRule="auto"/>
              <w:rPr>
                <w:rFonts w:ascii="Times New Roman" w:hAnsi="Times New Roman"/>
                <w:sz w:val="24"/>
                <w:szCs w:val="24"/>
              </w:rPr>
            </w:pPr>
            <w:r w:rsidRPr="005505BA">
              <w:rPr>
                <w:rFonts w:ascii="Times New Roman" w:hAnsi="Times New Roman"/>
                <w:sz w:val="24"/>
                <w:szCs w:val="24"/>
              </w:rPr>
              <w:t>«Рассмотрено»</w:t>
            </w:r>
          </w:p>
        </w:tc>
        <w:tc>
          <w:tcPr>
            <w:tcW w:w="1667" w:type="pct"/>
            <w:shd w:val="clear" w:color="auto" w:fill="auto"/>
          </w:tcPr>
          <w:p w:rsidR="00355D79" w:rsidRPr="005505BA" w:rsidRDefault="00355D79" w:rsidP="00F42F48">
            <w:pPr>
              <w:spacing w:after="0" w:line="240" w:lineRule="auto"/>
              <w:jc w:val="center"/>
              <w:rPr>
                <w:rFonts w:ascii="Times New Roman" w:hAnsi="Times New Roman"/>
                <w:sz w:val="24"/>
                <w:szCs w:val="24"/>
              </w:rPr>
            </w:pPr>
            <w:r w:rsidRPr="005505BA">
              <w:rPr>
                <w:rFonts w:ascii="Times New Roman" w:hAnsi="Times New Roman"/>
                <w:sz w:val="24"/>
                <w:szCs w:val="24"/>
              </w:rPr>
              <w:t>«Согласовано»</w:t>
            </w:r>
          </w:p>
        </w:tc>
        <w:tc>
          <w:tcPr>
            <w:tcW w:w="1666" w:type="pct"/>
            <w:shd w:val="clear" w:color="auto" w:fill="auto"/>
          </w:tcPr>
          <w:p w:rsidR="00355D79" w:rsidRPr="005505BA" w:rsidRDefault="00355D79" w:rsidP="00527BB3">
            <w:pPr>
              <w:spacing w:after="0" w:line="240" w:lineRule="auto"/>
              <w:jc w:val="right"/>
              <w:rPr>
                <w:rFonts w:ascii="Times New Roman" w:hAnsi="Times New Roman"/>
                <w:sz w:val="24"/>
                <w:szCs w:val="24"/>
              </w:rPr>
            </w:pPr>
            <w:r w:rsidRPr="005505BA">
              <w:rPr>
                <w:rFonts w:ascii="Times New Roman" w:hAnsi="Times New Roman"/>
                <w:sz w:val="24"/>
                <w:szCs w:val="24"/>
              </w:rPr>
              <w:t>«Утверждаю»</w:t>
            </w:r>
          </w:p>
          <w:p w:rsidR="00355D79" w:rsidRPr="005505BA" w:rsidRDefault="00355D79" w:rsidP="00527BB3">
            <w:pPr>
              <w:spacing w:after="0" w:line="240" w:lineRule="auto"/>
              <w:jc w:val="right"/>
              <w:rPr>
                <w:rFonts w:ascii="Times New Roman" w:hAnsi="Times New Roman"/>
                <w:sz w:val="24"/>
                <w:szCs w:val="24"/>
              </w:rPr>
            </w:pPr>
            <w:r w:rsidRPr="005505BA">
              <w:rPr>
                <w:rFonts w:ascii="Times New Roman" w:hAnsi="Times New Roman"/>
                <w:sz w:val="24"/>
                <w:szCs w:val="24"/>
              </w:rPr>
              <w:t>Директор МБОУ «СОШ № 9»</w:t>
            </w:r>
          </w:p>
        </w:tc>
      </w:tr>
      <w:tr w:rsidR="00355D79" w:rsidRPr="005505BA" w:rsidTr="00F42F48">
        <w:tc>
          <w:tcPr>
            <w:tcW w:w="1667" w:type="pct"/>
            <w:shd w:val="clear" w:color="auto" w:fill="auto"/>
          </w:tcPr>
          <w:p w:rsidR="00355D79" w:rsidRPr="005505BA" w:rsidRDefault="00355D79" w:rsidP="00527BB3">
            <w:pPr>
              <w:spacing w:after="0" w:line="240" w:lineRule="auto"/>
              <w:rPr>
                <w:rFonts w:ascii="Times New Roman" w:hAnsi="Times New Roman"/>
                <w:sz w:val="24"/>
                <w:szCs w:val="24"/>
              </w:rPr>
            </w:pPr>
            <w:r w:rsidRPr="005505BA">
              <w:rPr>
                <w:rFonts w:ascii="Times New Roman" w:hAnsi="Times New Roman"/>
                <w:sz w:val="24"/>
                <w:szCs w:val="24"/>
              </w:rPr>
              <w:t>на заседании МО</w:t>
            </w:r>
          </w:p>
        </w:tc>
        <w:tc>
          <w:tcPr>
            <w:tcW w:w="1667" w:type="pct"/>
            <w:shd w:val="clear" w:color="auto" w:fill="auto"/>
          </w:tcPr>
          <w:p w:rsidR="00355D79" w:rsidRPr="005505BA" w:rsidRDefault="00355D79" w:rsidP="00F42F48">
            <w:pPr>
              <w:spacing w:after="0" w:line="240" w:lineRule="auto"/>
              <w:jc w:val="center"/>
              <w:rPr>
                <w:rFonts w:ascii="Times New Roman" w:hAnsi="Times New Roman"/>
                <w:sz w:val="24"/>
                <w:szCs w:val="24"/>
              </w:rPr>
            </w:pPr>
            <w:proofErr w:type="spellStart"/>
            <w:proofErr w:type="gramStart"/>
            <w:r w:rsidRPr="005505BA">
              <w:rPr>
                <w:rFonts w:ascii="Times New Roman" w:hAnsi="Times New Roman"/>
                <w:sz w:val="24"/>
                <w:szCs w:val="24"/>
              </w:rPr>
              <w:t>зам.директора</w:t>
            </w:r>
            <w:proofErr w:type="spellEnd"/>
            <w:proofErr w:type="gramEnd"/>
            <w:r w:rsidRPr="005505BA">
              <w:rPr>
                <w:rFonts w:ascii="Times New Roman" w:hAnsi="Times New Roman"/>
                <w:sz w:val="24"/>
                <w:szCs w:val="24"/>
              </w:rPr>
              <w:t xml:space="preserve"> по УВР</w:t>
            </w:r>
          </w:p>
        </w:tc>
        <w:tc>
          <w:tcPr>
            <w:tcW w:w="1666" w:type="pct"/>
            <w:shd w:val="clear" w:color="auto" w:fill="auto"/>
          </w:tcPr>
          <w:p w:rsidR="00355D79" w:rsidRPr="005505BA" w:rsidRDefault="00355D79" w:rsidP="00527BB3">
            <w:pPr>
              <w:spacing w:after="0" w:line="240" w:lineRule="auto"/>
              <w:jc w:val="right"/>
              <w:rPr>
                <w:rFonts w:ascii="Times New Roman" w:hAnsi="Times New Roman"/>
                <w:sz w:val="24"/>
                <w:szCs w:val="24"/>
              </w:rPr>
            </w:pPr>
          </w:p>
        </w:tc>
      </w:tr>
      <w:tr w:rsidR="00355D79" w:rsidRPr="005505BA" w:rsidTr="00F42F48">
        <w:tc>
          <w:tcPr>
            <w:tcW w:w="1667" w:type="pct"/>
            <w:shd w:val="clear" w:color="auto" w:fill="auto"/>
          </w:tcPr>
          <w:p w:rsidR="00355D79" w:rsidRPr="005505BA" w:rsidRDefault="00355D79" w:rsidP="00527BB3">
            <w:pPr>
              <w:spacing w:after="0" w:line="240" w:lineRule="auto"/>
              <w:rPr>
                <w:rFonts w:ascii="Times New Roman" w:hAnsi="Times New Roman"/>
                <w:sz w:val="24"/>
                <w:szCs w:val="24"/>
              </w:rPr>
            </w:pPr>
            <w:r w:rsidRPr="005505BA">
              <w:rPr>
                <w:rFonts w:ascii="Times New Roman" w:hAnsi="Times New Roman"/>
                <w:sz w:val="24"/>
                <w:szCs w:val="24"/>
              </w:rPr>
              <w:t xml:space="preserve">Математики и информатики </w:t>
            </w:r>
          </w:p>
        </w:tc>
        <w:tc>
          <w:tcPr>
            <w:tcW w:w="1667" w:type="pct"/>
            <w:shd w:val="clear" w:color="auto" w:fill="auto"/>
          </w:tcPr>
          <w:p w:rsidR="00355D79" w:rsidRPr="00FF1B0E" w:rsidRDefault="00527BB3" w:rsidP="00527BB3">
            <w:pPr>
              <w:spacing w:after="0" w:line="240" w:lineRule="auto"/>
              <w:rPr>
                <w:rFonts w:ascii="Times New Roman" w:hAnsi="Times New Roman"/>
                <w:sz w:val="24"/>
                <w:szCs w:val="24"/>
                <w:lang w:val="en-US"/>
              </w:rPr>
            </w:pPr>
            <w:r>
              <w:rPr>
                <w:rFonts w:ascii="Times New Roman" w:hAnsi="Times New Roman"/>
                <w:sz w:val="24"/>
                <w:szCs w:val="24"/>
              </w:rPr>
              <w:t xml:space="preserve">                    _______________</w:t>
            </w:r>
            <w:r w:rsidR="00355D79" w:rsidRPr="005505BA">
              <w:rPr>
                <w:rFonts w:ascii="Times New Roman" w:hAnsi="Times New Roman"/>
                <w:sz w:val="24"/>
                <w:szCs w:val="24"/>
              </w:rPr>
              <w:t xml:space="preserve"> </w:t>
            </w:r>
            <w:r w:rsidR="00656A74">
              <w:rPr>
                <w:rFonts w:ascii="Times New Roman" w:hAnsi="Times New Roman"/>
                <w:sz w:val="24"/>
                <w:szCs w:val="24"/>
              </w:rPr>
              <w:t>О.</w:t>
            </w:r>
            <w:r w:rsidR="0030419B">
              <w:rPr>
                <w:rFonts w:ascii="Times New Roman" w:hAnsi="Times New Roman"/>
                <w:sz w:val="24"/>
                <w:szCs w:val="24"/>
              </w:rPr>
              <w:t>С</w:t>
            </w:r>
            <w:r w:rsidR="00656A74">
              <w:rPr>
                <w:rFonts w:ascii="Times New Roman" w:hAnsi="Times New Roman"/>
                <w:sz w:val="24"/>
                <w:szCs w:val="24"/>
              </w:rPr>
              <w:t xml:space="preserve">. </w:t>
            </w:r>
            <w:r w:rsidR="0030419B">
              <w:rPr>
                <w:rFonts w:ascii="Times New Roman" w:hAnsi="Times New Roman"/>
                <w:sz w:val="24"/>
                <w:szCs w:val="24"/>
              </w:rPr>
              <w:t>Зинина</w:t>
            </w:r>
          </w:p>
        </w:tc>
        <w:tc>
          <w:tcPr>
            <w:tcW w:w="1666" w:type="pct"/>
            <w:shd w:val="clear" w:color="auto" w:fill="auto"/>
          </w:tcPr>
          <w:p w:rsidR="00355D79" w:rsidRPr="005505BA" w:rsidRDefault="00355D79" w:rsidP="00527BB3">
            <w:pPr>
              <w:spacing w:after="0" w:line="240" w:lineRule="auto"/>
              <w:jc w:val="right"/>
              <w:rPr>
                <w:rFonts w:ascii="Times New Roman" w:hAnsi="Times New Roman"/>
                <w:sz w:val="24"/>
                <w:szCs w:val="24"/>
              </w:rPr>
            </w:pPr>
            <w:r w:rsidRPr="005505BA">
              <w:rPr>
                <w:rFonts w:ascii="Times New Roman" w:hAnsi="Times New Roman"/>
                <w:sz w:val="24"/>
                <w:szCs w:val="24"/>
              </w:rPr>
              <w:t>_________</w:t>
            </w:r>
            <w:r w:rsidR="00527BB3">
              <w:rPr>
                <w:rFonts w:ascii="Times New Roman" w:hAnsi="Times New Roman"/>
                <w:sz w:val="24"/>
                <w:szCs w:val="24"/>
              </w:rPr>
              <w:t>____-</w:t>
            </w:r>
            <w:r w:rsidRPr="005505BA">
              <w:rPr>
                <w:rFonts w:ascii="Times New Roman" w:hAnsi="Times New Roman"/>
                <w:sz w:val="24"/>
                <w:szCs w:val="24"/>
              </w:rPr>
              <w:t>Е.В. Филатова</w:t>
            </w:r>
          </w:p>
        </w:tc>
      </w:tr>
      <w:tr w:rsidR="00355D79" w:rsidRPr="005505BA" w:rsidTr="00F42F48">
        <w:tc>
          <w:tcPr>
            <w:tcW w:w="1667" w:type="pct"/>
            <w:shd w:val="clear" w:color="auto" w:fill="auto"/>
          </w:tcPr>
          <w:p w:rsidR="00355D79" w:rsidRPr="005505BA" w:rsidRDefault="00527BB3" w:rsidP="00527BB3">
            <w:pPr>
              <w:spacing w:after="0" w:line="240" w:lineRule="auto"/>
              <w:rPr>
                <w:rFonts w:ascii="Times New Roman" w:hAnsi="Times New Roman"/>
                <w:sz w:val="24"/>
                <w:szCs w:val="24"/>
              </w:rPr>
            </w:pPr>
            <w:r w:rsidRPr="005505BA">
              <w:rPr>
                <w:rFonts w:ascii="Times New Roman" w:hAnsi="Times New Roman"/>
                <w:sz w:val="24"/>
                <w:szCs w:val="24"/>
              </w:rPr>
              <w:t xml:space="preserve">Руководитель МО ___________ Колбина Е.И </w:t>
            </w:r>
            <w:r w:rsidR="00355D79" w:rsidRPr="005505BA">
              <w:rPr>
                <w:rFonts w:ascii="Times New Roman" w:hAnsi="Times New Roman"/>
                <w:sz w:val="24"/>
                <w:szCs w:val="24"/>
              </w:rPr>
              <w:t>Протокол № 1</w:t>
            </w:r>
            <w:r>
              <w:rPr>
                <w:rFonts w:ascii="Times New Roman" w:hAnsi="Times New Roman"/>
                <w:sz w:val="24"/>
                <w:szCs w:val="24"/>
              </w:rPr>
              <w:t xml:space="preserve"> </w:t>
            </w:r>
            <w:r w:rsidR="00355D79" w:rsidRPr="005505BA">
              <w:rPr>
                <w:rFonts w:ascii="Times New Roman" w:hAnsi="Times New Roman"/>
                <w:sz w:val="24"/>
                <w:szCs w:val="24"/>
              </w:rPr>
              <w:t>от «</w:t>
            </w:r>
            <w:r w:rsidR="00873D22">
              <w:rPr>
                <w:rFonts w:ascii="Times New Roman" w:hAnsi="Times New Roman"/>
                <w:sz w:val="24"/>
                <w:szCs w:val="24"/>
              </w:rPr>
              <w:t>2</w:t>
            </w:r>
            <w:r w:rsidR="00522C9B">
              <w:rPr>
                <w:rFonts w:ascii="Times New Roman" w:hAnsi="Times New Roman"/>
                <w:sz w:val="24"/>
                <w:szCs w:val="24"/>
              </w:rPr>
              <w:t>8</w:t>
            </w:r>
            <w:r w:rsidR="00873D22">
              <w:rPr>
                <w:rFonts w:ascii="Times New Roman" w:hAnsi="Times New Roman"/>
                <w:sz w:val="24"/>
                <w:szCs w:val="24"/>
              </w:rPr>
              <w:t>»</w:t>
            </w:r>
            <w:r w:rsidR="00355D79" w:rsidRPr="005505BA">
              <w:rPr>
                <w:rFonts w:ascii="Times New Roman" w:hAnsi="Times New Roman"/>
                <w:sz w:val="24"/>
                <w:szCs w:val="24"/>
              </w:rPr>
              <w:t xml:space="preserve"> августа 20</w:t>
            </w:r>
            <w:r w:rsidR="00A15860">
              <w:rPr>
                <w:rFonts w:ascii="Times New Roman" w:hAnsi="Times New Roman"/>
                <w:sz w:val="24"/>
                <w:szCs w:val="24"/>
              </w:rPr>
              <w:t>2</w:t>
            </w:r>
            <w:r w:rsidR="006521CF">
              <w:rPr>
                <w:rFonts w:ascii="Times New Roman" w:hAnsi="Times New Roman"/>
                <w:sz w:val="24"/>
                <w:szCs w:val="24"/>
              </w:rPr>
              <w:t>3</w:t>
            </w:r>
            <w:r w:rsidR="00355D79" w:rsidRPr="005505BA">
              <w:rPr>
                <w:rFonts w:ascii="Times New Roman" w:hAnsi="Times New Roman"/>
                <w:sz w:val="24"/>
                <w:szCs w:val="24"/>
              </w:rPr>
              <w:t xml:space="preserve"> г</w:t>
            </w:r>
          </w:p>
          <w:p w:rsidR="00355D79" w:rsidRPr="005505BA" w:rsidRDefault="00355D79" w:rsidP="00527BB3">
            <w:pPr>
              <w:spacing w:after="0" w:line="240" w:lineRule="auto"/>
              <w:rPr>
                <w:rFonts w:ascii="Times New Roman" w:hAnsi="Times New Roman"/>
                <w:sz w:val="24"/>
                <w:szCs w:val="24"/>
              </w:rPr>
            </w:pPr>
          </w:p>
        </w:tc>
        <w:tc>
          <w:tcPr>
            <w:tcW w:w="1667" w:type="pct"/>
            <w:shd w:val="clear" w:color="auto" w:fill="auto"/>
          </w:tcPr>
          <w:p w:rsidR="00355D79" w:rsidRPr="005505BA" w:rsidRDefault="00355D79" w:rsidP="00F42F48">
            <w:pPr>
              <w:spacing w:after="0" w:line="240" w:lineRule="auto"/>
              <w:jc w:val="center"/>
              <w:rPr>
                <w:rFonts w:ascii="Times New Roman" w:hAnsi="Times New Roman"/>
                <w:sz w:val="24"/>
                <w:szCs w:val="24"/>
              </w:rPr>
            </w:pPr>
          </w:p>
          <w:p w:rsidR="00355D79" w:rsidRPr="005505BA" w:rsidRDefault="00355D79" w:rsidP="006521CF">
            <w:pPr>
              <w:spacing w:after="0" w:line="240" w:lineRule="auto"/>
              <w:jc w:val="center"/>
              <w:rPr>
                <w:rFonts w:ascii="Times New Roman" w:hAnsi="Times New Roman"/>
                <w:sz w:val="24"/>
                <w:szCs w:val="24"/>
              </w:rPr>
            </w:pPr>
            <w:r>
              <w:rPr>
                <w:rFonts w:ascii="Times New Roman" w:hAnsi="Times New Roman"/>
                <w:sz w:val="24"/>
                <w:szCs w:val="24"/>
              </w:rPr>
              <w:t>«</w:t>
            </w:r>
            <w:r w:rsidR="00522C9B">
              <w:rPr>
                <w:rFonts w:ascii="Times New Roman" w:hAnsi="Times New Roman"/>
                <w:sz w:val="24"/>
                <w:szCs w:val="24"/>
              </w:rPr>
              <w:t>29</w:t>
            </w:r>
            <w:r w:rsidRPr="005505BA">
              <w:rPr>
                <w:rFonts w:ascii="Times New Roman" w:hAnsi="Times New Roman"/>
                <w:sz w:val="24"/>
                <w:szCs w:val="24"/>
              </w:rPr>
              <w:t>» августа 20</w:t>
            </w:r>
            <w:r w:rsidR="00A15860">
              <w:rPr>
                <w:rFonts w:ascii="Times New Roman" w:hAnsi="Times New Roman"/>
                <w:sz w:val="24"/>
                <w:szCs w:val="24"/>
              </w:rPr>
              <w:t>2</w:t>
            </w:r>
            <w:r w:rsidR="006521CF">
              <w:rPr>
                <w:rFonts w:ascii="Times New Roman" w:hAnsi="Times New Roman"/>
                <w:sz w:val="24"/>
                <w:szCs w:val="24"/>
              </w:rPr>
              <w:t>3</w:t>
            </w:r>
            <w:r w:rsidRPr="005505BA">
              <w:rPr>
                <w:rFonts w:ascii="Times New Roman" w:hAnsi="Times New Roman"/>
                <w:sz w:val="24"/>
                <w:szCs w:val="24"/>
              </w:rPr>
              <w:t>г</w:t>
            </w:r>
          </w:p>
        </w:tc>
        <w:tc>
          <w:tcPr>
            <w:tcW w:w="1666" w:type="pct"/>
            <w:shd w:val="clear" w:color="auto" w:fill="auto"/>
          </w:tcPr>
          <w:p w:rsidR="00355D79" w:rsidRPr="005505BA" w:rsidRDefault="00355D79" w:rsidP="00527BB3">
            <w:pPr>
              <w:spacing w:after="0" w:line="240" w:lineRule="auto"/>
              <w:jc w:val="right"/>
              <w:rPr>
                <w:rFonts w:ascii="Times New Roman" w:hAnsi="Times New Roman"/>
                <w:sz w:val="24"/>
                <w:szCs w:val="24"/>
              </w:rPr>
            </w:pPr>
          </w:p>
          <w:p w:rsidR="00355D79" w:rsidRPr="005505BA" w:rsidRDefault="00355D79" w:rsidP="00527BB3">
            <w:pPr>
              <w:spacing w:after="0" w:line="240" w:lineRule="auto"/>
              <w:jc w:val="right"/>
              <w:rPr>
                <w:rFonts w:ascii="Times New Roman" w:hAnsi="Times New Roman"/>
                <w:sz w:val="24"/>
                <w:szCs w:val="24"/>
              </w:rPr>
            </w:pPr>
            <w:r w:rsidRPr="005505BA">
              <w:rPr>
                <w:rFonts w:ascii="Times New Roman" w:hAnsi="Times New Roman"/>
                <w:sz w:val="24"/>
                <w:szCs w:val="24"/>
              </w:rPr>
              <w:t>Приказ</w:t>
            </w:r>
            <w:r w:rsidR="00527BB3">
              <w:rPr>
                <w:rFonts w:ascii="Times New Roman" w:hAnsi="Times New Roman"/>
                <w:sz w:val="24"/>
                <w:szCs w:val="24"/>
              </w:rPr>
              <w:t xml:space="preserve"> № 341</w:t>
            </w:r>
            <w:r w:rsidRPr="005505BA">
              <w:rPr>
                <w:rFonts w:ascii="Times New Roman" w:hAnsi="Times New Roman"/>
                <w:sz w:val="24"/>
                <w:szCs w:val="24"/>
              </w:rPr>
              <w:t xml:space="preserve"> от «</w:t>
            </w:r>
            <w:r w:rsidR="00A9127D">
              <w:rPr>
                <w:rFonts w:ascii="Times New Roman" w:hAnsi="Times New Roman"/>
                <w:sz w:val="24"/>
                <w:szCs w:val="24"/>
              </w:rPr>
              <w:t>3</w:t>
            </w:r>
            <w:r w:rsidR="00522C9B">
              <w:rPr>
                <w:rFonts w:ascii="Times New Roman" w:hAnsi="Times New Roman"/>
                <w:sz w:val="24"/>
                <w:szCs w:val="24"/>
              </w:rPr>
              <w:t>0</w:t>
            </w:r>
            <w:r w:rsidRPr="005505BA">
              <w:rPr>
                <w:rFonts w:ascii="Times New Roman" w:hAnsi="Times New Roman"/>
                <w:sz w:val="24"/>
                <w:szCs w:val="24"/>
              </w:rPr>
              <w:t>» августа 20</w:t>
            </w:r>
            <w:r w:rsidR="00A15860">
              <w:rPr>
                <w:rFonts w:ascii="Times New Roman" w:hAnsi="Times New Roman"/>
                <w:sz w:val="24"/>
                <w:szCs w:val="24"/>
              </w:rPr>
              <w:t>2</w:t>
            </w:r>
            <w:r w:rsidR="006521CF">
              <w:rPr>
                <w:rFonts w:ascii="Times New Roman" w:hAnsi="Times New Roman"/>
                <w:sz w:val="24"/>
                <w:szCs w:val="24"/>
              </w:rPr>
              <w:t>3</w:t>
            </w:r>
            <w:r w:rsidRPr="005505BA">
              <w:rPr>
                <w:rFonts w:ascii="Times New Roman" w:hAnsi="Times New Roman"/>
                <w:sz w:val="24"/>
                <w:szCs w:val="24"/>
              </w:rPr>
              <w:t xml:space="preserve">г </w:t>
            </w:r>
          </w:p>
        </w:tc>
      </w:tr>
      <w:tr w:rsidR="00355D79" w:rsidRPr="005505BA" w:rsidTr="00F42F48">
        <w:trPr>
          <w:trHeight w:val="160"/>
        </w:trPr>
        <w:tc>
          <w:tcPr>
            <w:tcW w:w="1667" w:type="pct"/>
            <w:shd w:val="clear" w:color="auto" w:fill="auto"/>
          </w:tcPr>
          <w:p w:rsidR="00355D79" w:rsidRPr="005505BA" w:rsidRDefault="00355D79" w:rsidP="00F42F48">
            <w:pPr>
              <w:spacing w:after="0" w:line="240" w:lineRule="auto"/>
              <w:jc w:val="center"/>
              <w:rPr>
                <w:rFonts w:ascii="Times New Roman" w:hAnsi="Times New Roman"/>
                <w:sz w:val="24"/>
                <w:szCs w:val="24"/>
              </w:rPr>
            </w:pPr>
            <w:r w:rsidRPr="005505BA">
              <w:rPr>
                <w:rFonts w:ascii="Times New Roman" w:hAnsi="Times New Roman"/>
                <w:sz w:val="24"/>
                <w:szCs w:val="24"/>
              </w:rPr>
              <w:t>.</w:t>
            </w:r>
          </w:p>
        </w:tc>
        <w:tc>
          <w:tcPr>
            <w:tcW w:w="1667" w:type="pct"/>
            <w:shd w:val="clear" w:color="auto" w:fill="auto"/>
          </w:tcPr>
          <w:p w:rsidR="00355D79" w:rsidRPr="005505BA" w:rsidRDefault="00355D79" w:rsidP="00F42F48">
            <w:pPr>
              <w:spacing w:after="0" w:line="240" w:lineRule="auto"/>
              <w:jc w:val="center"/>
              <w:rPr>
                <w:rFonts w:ascii="Times New Roman" w:hAnsi="Times New Roman"/>
                <w:sz w:val="24"/>
                <w:szCs w:val="24"/>
              </w:rPr>
            </w:pPr>
          </w:p>
        </w:tc>
        <w:tc>
          <w:tcPr>
            <w:tcW w:w="1666" w:type="pct"/>
            <w:shd w:val="clear" w:color="auto" w:fill="auto"/>
          </w:tcPr>
          <w:p w:rsidR="00355D79" w:rsidRPr="005505BA" w:rsidRDefault="00355D79" w:rsidP="00F42F48">
            <w:pPr>
              <w:spacing w:after="0" w:line="240" w:lineRule="auto"/>
              <w:jc w:val="center"/>
              <w:rPr>
                <w:rFonts w:ascii="Times New Roman" w:hAnsi="Times New Roman"/>
                <w:sz w:val="24"/>
                <w:szCs w:val="24"/>
              </w:rPr>
            </w:pPr>
          </w:p>
        </w:tc>
      </w:tr>
    </w:tbl>
    <w:p w:rsidR="00355D79" w:rsidRPr="000D238E" w:rsidRDefault="00355D79" w:rsidP="00355D79">
      <w:pPr>
        <w:tabs>
          <w:tab w:val="left" w:pos="11115"/>
        </w:tabs>
        <w:rPr>
          <w:rFonts w:ascii="Times New Roman" w:hAnsi="Times New Roman" w:cs="Times New Roman"/>
          <w:sz w:val="24"/>
          <w:szCs w:val="24"/>
        </w:rPr>
      </w:pPr>
      <w:r w:rsidRPr="000D238E">
        <w:rPr>
          <w:rFonts w:ascii="Times New Roman" w:hAnsi="Times New Roman" w:cs="Times New Roman"/>
          <w:sz w:val="24"/>
          <w:szCs w:val="24"/>
        </w:rPr>
        <w:t xml:space="preserve">                                                                                      </w:t>
      </w:r>
    </w:p>
    <w:p w:rsidR="00355D79" w:rsidRPr="000D238E" w:rsidRDefault="00355D79" w:rsidP="00355D79">
      <w:pPr>
        <w:autoSpaceDE w:val="0"/>
        <w:autoSpaceDN w:val="0"/>
        <w:adjustRightInd w:val="0"/>
        <w:rPr>
          <w:rFonts w:ascii="Times New Roman" w:hAnsi="Times New Roman" w:cs="Times New Roman"/>
          <w:sz w:val="24"/>
          <w:szCs w:val="24"/>
        </w:rPr>
      </w:pPr>
    </w:p>
    <w:p w:rsidR="00355D79" w:rsidRPr="000D238E" w:rsidRDefault="00355D79" w:rsidP="00355D79">
      <w:pPr>
        <w:autoSpaceDE w:val="0"/>
        <w:autoSpaceDN w:val="0"/>
        <w:adjustRightInd w:val="0"/>
        <w:jc w:val="center"/>
        <w:rPr>
          <w:rFonts w:ascii="Times New Roman" w:hAnsi="Times New Roman" w:cs="Times New Roman"/>
          <w:b/>
          <w:bCs/>
          <w:sz w:val="24"/>
          <w:szCs w:val="24"/>
        </w:rPr>
      </w:pPr>
      <w:r w:rsidRPr="000D238E">
        <w:rPr>
          <w:rFonts w:ascii="Times New Roman" w:hAnsi="Times New Roman" w:cs="Times New Roman"/>
          <w:b/>
          <w:bCs/>
          <w:sz w:val="24"/>
          <w:szCs w:val="24"/>
        </w:rPr>
        <w:t>РАБОЧАЯ ПРОГРАММА</w:t>
      </w:r>
    </w:p>
    <w:p w:rsidR="00355D79" w:rsidRPr="000D238E" w:rsidRDefault="00355D79" w:rsidP="00355D79">
      <w:pPr>
        <w:autoSpaceDE w:val="0"/>
        <w:autoSpaceDN w:val="0"/>
        <w:adjustRightInd w:val="0"/>
        <w:jc w:val="center"/>
        <w:rPr>
          <w:rFonts w:ascii="Times New Roman" w:hAnsi="Times New Roman" w:cs="Times New Roman"/>
          <w:b/>
          <w:sz w:val="24"/>
          <w:szCs w:val="24"/>
        </w:rPr>
      </w:pPr>
      <w:r w:rsidRPr="000D238E">
        <w:rPr>
          <w:rFonts w:ascii="Times New Roman" w:hAnsi="Times New Roman" w:cs="Times New Roman"/>
          <w:b/>
          <w:sz w:val="24"/>
          <w:szCs w:val="24"/>
        </w:rPr>
        <w:t xml:space="preserve">По </w:t>
      </w:r>
      <w:r w:rsidR="00656A74">
        <w:rPr>
          <w:rFonts w:ascii="Times New Roman" w:hAnsi="Times New Roman" w:cs="Times New Roman"/>
          <w:b/>
          <w:sz w:val="24"/>
          <w:szCs w:val="24"/>
        </w:rPr>
        <w:t>внеурочной деятельности</w:t>
      </w:r>
      <w:r>
        <w:rPr>
          <w:rFonts w:ascii="Times New Roman" w:hAnsi="Times New Roman" w:cs="Times New Roman"/>
          <w:b/>
          <w:sz w:val="24"/>
          <w:szCs w:val="24"/>
        </w:rPr>
        <w:t xml:space="preserve"> в </w:t>
      </w:r>
      <w:r w:rsidRPr="000D238E">
        <w:rPr>
          <w:rFonts w:ascii="Times New Roman" w:hAnsi="Times New Roman" w:cs="Times New Roman"/>
          <w:b/>
          <w:sz w:val="24"/>
          <w:szCs w:val="24"/>
        </w:rPr>
        <w:t xml:space="preserve"> </w:t>
      </w:r>
      <w:r w:rsidR="0070162A">
        <w:rPr>
          <w:rFonts w:ascii="Times New Roman" w:hAnsi="Times New Roman" w:cs="Times New Roman"/>
          <w:b/>
          <w:sz w:val="24"/>
          <w:szCs w:val="24"/>
        </w:rPr>
        <w:t xml:space="preserve">9 </w:t>
      </w:r>
      <w:r w:rsidRPr="000D238E">
        <w:rPr>
          <w:rFonts w:ascii="Times New Roman" w:hAnsi="Times New Roman" w:cs="Times New Roman"/>
          <w:b/>
          <w:sz w:val="24"/>
          <w:szCs w:val="24"/>
        </w:rPr>
        <w:t xml:space="preserve"> классе</w:t>
      </w:r>
    </w:p>
    <w:p w:rsidR="00355D79" w:rsidRPr="000D238E" w:rsidRDefault="00355D79" w:rsidP="00355D79">
      <w:pPr>
        <w:autoSpaceDE w:val="0"/>
        <w:autoSpaceDN w:val="0"/>
        <w:adjustRightInd w:val="0"/>
        <w:jc w:val="center"/>
        <w:rPr>
          <w:rFonts w:ascii="Times New Roman" w:hAnsi="Times New Roman" w:cs="Times New Roman"/>
          <w:b/>
          <w:sz w:val="24"/>
          <w:szCs w:val="24"/>
        </w:rPr>
      </w:pPr>
      <w:r w:rsidRPr="000D238E">
        <w:rPr>
          <w:rFonts w:ascii="Times New Roman" w:hAnsi="Times New Roman" w:cs="Times New Roman"/>
          <w:b/>
          <w:sz w:val="24"/>
          <w:szCs w:val="24"/>
        </w:rPr>
        <w:t xml:space="preserve">  «</w:t>
      </w:r>
      <w:r w:rsidR="0070162A">
        <w:rPr>
          <w:rFonts w:ascii="Times New Roman" w:hAnsi="Times New Roman" w:cs="Times New Roman"/>
          <w:b/>
          <w:sz w:val="24"/>
          <w:szCs w:val="24"/>
        </w:rPr>
        <w:t>Математический кружок</w:t>
      </w:r>
      <w:r>
        <w:rPr>
          <w:rFonts w:ascii="Times New Roman" w:hAnsi="Times New Roman" w:cs="Times New Roman"/>
          <w:b/>
          <w:sz w:val="24"/>
          <w:szCs w:val="24"/>
        </w:rPr>
        <w:t xml:space="preserve"> </w:t>
      </w:r>
      <w:r w:rsidRPr="000D238E">
        <w:rPr>
          <w:rFonts w:ascii="Times New Roman" w:hAnsi="Times New Roman" w:cs="Times New Roman"/>
          <w:b/>
          <w:sz w:val="24"/>
          <w:szCs w:val="24"/>
        </w:rPr>
        <w:t>»</w:t>
      </w:r>
    </w:p>
    <w:p w:rsidR="00355D79" w:rsidRDefault="00355D79" w:rsidP="00355D79">
      <w:pPr>
        <w:spacing w:after="0"/>
        <w:jc w:val="right"/>
        <w:rPr>
          <w:rFonts w:ascii="Times New Roman" w:hAnsi="Times New Roman" w:cs="Times New Roman"/>
          <w:b/>
          <w:sz w:val="24"/>
          <w:szCs w:val="24"/>
        </w:rPr>
      </w:pPr>
      <w:r>
        <w:rPr>
          <w:rFonts w:ascii="Times New Roman" w:hAnsi="Times New Roman" w:cs="Times New Roman"/>
          <w:b/>
          <w:sz w:val="24"/>
          <w:szCs w:val="24"/>
        </w:rPr>
        <w:tab/>
      </w:r>
    </w:p>
    <w:p w:rsidR="00355D79" w:rsidRDefault="00355D79" w:rsidP="00355D79">
      <w:pPr>
        <w:spacing w:after="0"/>
        <w:jc w:val="right"/>
        <w:rPr>
          <w:rFonts w:ascii="Times New Roman" w:hAnsi="Times New Roman" w:cs="Times New Roman"/>
          <w:b/>
          <w:sz w:val="24"/>
          <w:szCs w:val="24"/>
        </w:rPr>
      </w:pPr>
    </w:p>
    <w:p w:rsidR="00355D79" w:rsidRDefault="00355D79" w:rsidP="00355D79">
      <w:pPr>
        <w:spacing w:after="0"/>
        <w:jc w:val="right"/>
        <w:rPr>
          <w:rFonts w:ascii="Times New Roman" w:hAnsi="Times New Roman"/>
          <w:b/>
          <w:sz w:val="24"/>
          <w:szCs w:val="24"/>
        </w:rPr>
      </w:pPr>
    </w:p>
    <w:p w:rsidR="00355D79" w:rsidRDefault="00355D79" w:rsidP="00355D79">
      <w:pPr>
        <w:tabs>
          <w:tab w:val="center" w:pos="4677"/>
          <w:tab w:val="left" w:pos="6555"/>
        </w:tabs>
        <w:spacing w:after="0" w:line="240" w:lineRule="auto"/>
        <w:jc w:val="center"/>
        <w:rPr>
          <w:rFonts w:ascii="Times New Roman" w:hAnsi="Times New Roman"/>
          <w:b/>
          <w:sz w:val="24"/>
          <w:szCs w:val="24"/>
        </w:rPr>
      </w:pPr>
    </w:p>
    <w:p w:rsidR="00355D79" w:rsidRDefault="00355D79" w:rsidP="00355D79">
      <w:pPr>
        <w:tabs>
          <w:tab w:val="center" w:pos="4677"/>
          <w:tab w:val="left" w:pos="6555"/>
        </w:tabs>
        <w:spacing w:after="0" w:line="240" w:lineRule="auto"/>
        <w:jc w:val="center"/>
        <w:rPr>
          <w:rFonts w:ascii="Times New Roman" w:hAnsi="Times New Roman"/>
          <w:b/>
          <w:sz w:val="24"/>
          <w:szCs w:val="24"/>
        </w:rPr>
      </w:pPr>
    </w:p>
    <w:p w:rsidR="00355D79" w:rsidRDefault="00355D79" w:rsidP="00355D79">
      <w:pPr>
        <w:tabs>
          <w:tab w:val="center" w:pos="4677"/>
          <w:tab w:val="left" w:pos="6555"/>
        </w:tabs>
        <w:spacing w:after="0" w:line="240" w:lineRule="auto"/>
        <w:jc w:val="center"/>
        <w:rPr>
          <w:rFonts w:ascii="Times New Roman" w:hAnsi="Times New Roman"/>
          <w:b/>
          <w:sz w:val="24"/>
          <w:szCs w:val="24"/>
        </w:rPr>
      </w:pPr>
    </w:p>
    <w:p w:rsidR="00355D79" w:rsidRDefault="00355D79" w:rsidP="00355D79">
      <w:pPr>
        <w:tabs>
          <w:tab w:val="center" w:pos="4677"/>
          <w:tab w:val="left" w:pos="6555"/>
        </w:tabs>
        <w:spacing w:after="0" w:line="240" w:lineRule="auto"/>
        <w:rPr>
          <w:rFonts w:ascii="Times New Roman" w:hAnsi="Times New Roman"/>
          <w:b/>
          <w:sz w:val="24"/>
          <w:szCs w:val="24"/>
        </w:rPr>
      </w:pPr>
    </w:p>
    <w:p w:rsidR="00355D79" w:rsidRDefault="00355D79" w:rsidP="00355D79">
      <w:pPr>
        <w:tabs>
          <w:tab w:val="center" w:pos="4677"/>
          <w:tab w:val="left" w:pos="6555"/>
        </w:tabs>
        <w:spacing w:after="0" w:line="240" w:lineRule="auto"/>
        <w:jc w:val="center"/>
        <w:rPr>
          <w:rFonts w:ascii="Times New Roman" w:hAnsi="Times New Roman"/>
          <w:b/>
          <w:sz w:val="24"/>
          <w:szCs w:val="24"/>
        </w:rPr>
      </w:pPr>
      <w:r>
        <w:rPr>
          <w:rFonts w:ascii="Times New Roman" w:hAnsi="Times New Roman"/>
          <w:b/>
          <w:sz w:val="24"/>
          <w:szCs w:val="24"/>
        </w:rPr>
        <w:t>20</w:t>
      </w:r>
      <w:r w:rsidR="00A15860">
        <w:rPr>
          <w:rFonts w:ascii="Times New Roman" w:hAnsi="Times New Roman"/>
          <w:b/>
          <w:sz w:val="24"/>
          <w:szCs w:val="24"/>
        </w:rPr>
        <w:t>2</w:t>
      </w:r>
      <w:r w:rsidR="006521CF">
        <w:rPr>
          <w:rFonts w:ascii="Times New Roman" w:hAnsi="Times New Roman"/>
          <w:b/>
          <w:sz w:val="24"/>
          <w:szCs w:val="24"/>
        </w:rPr>
        <w:t>3</w:t>
      </w:r>
      <w:r>
        <w:rPr>
          <w:rFonts w:ascii="Times New Roman" w:hAnsi="Times New Roman"/>
          <w:b/>
          <w:sz w:val="24"/>
          <w:szCs w:val="24"/>
        </w:rPr>
        <w:t>-20</w:t>
      </w:r>
      <w:r w:rsidR="00656A74">
        <w:rPr>
          <w:rFonts w:ascii="Times New Roman" w:hAnsi="Times New Roman"/>
          <w:b/>
          <w:sz w:val="24"/>
          <w:szCs w:val="24"/>
        </w:rPr>
        <w:t>2</w:t>
      </w:r>
      <w:r w:rsidR="006521CF">
        <w:rPr>
          <w:rFonts w:ascii="Times New Roman" w:hAnsi="Times New Roman"/>
          <w:b/>
          <w:sz w:val="24"/>
          <w:szCs w:val="24"/>
        </w:rPr>
        <w:t>4</w:t>
      </w:r>
      <w:r>
        <w:rPr>
          <w:rFonts w:ascii="Times New Roman" w:hAnsi="Times New Roman"/>
          <w:b/>
          <w:sz w:val="24"/>
          <w:szCs w:val="24"/>
        </w:rPr>
        <w:t>уч.г.</w:t>
      </w:r>
    </w:p>
    <w:p w:rsidR="00656A74" w:rsidRDefault="00656A74" w:rsidP="00656A74">
      <w:pPr>
        <w:pStyle w:val="4"/>
        <w:spacing w:after="240"/>
        <w:jc w:val="center"/>
        <w:rPr>
          <w:sz w:val="24"/>
          <w:szCs w:val="24"/>
        </w:rPr>
      </w:pPr>
      <w:r w:rsidRPr="00027F15">
        <w:rPr>
          <w:sz w:val="24"/>
          <w:szCs w:val="24"/>
        </w:rPr>
        <w:lastRenderedPageBreak/>
        <w:t>Пояснительная записка</w:t>
      </w:r>
    </w:p>
    <w:p w:rsidR="00656A74" w:rsidRPr="00DC5EC2" w:rsidRDefault="00656A74" w:rsidP="00656A74">
      <w:pPr>
        <w:pStyle w:val="Default"/>
        <w:jc w:val="both"/>
      </w:pPr>
      <w:r w:rsidRPr="00DC5EC2">
        <w:t xml:space="preserve">Программа построена в соответствии с требованиями ФГОС ОО, Федерального Закона от 29.12.2012 № 273-ФЗ «Об образовании в Российской Федерации»,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656A74" w:rsidRDefault="00656A74" w:rsidP="00656A74">
      <w:pPr>
        <w:shd w:val="clear" w:color="auto" w:fill="FFFFFF"/>
        <w:spacing w:after="0" w:line="240" w:lineRule="auto"/>
        <w:ind w:left="14"/>
        <w:rPr>
          <w:rFonts w:ascii="Times New Roman" w:eastAsia="Times New Roman" w:hAnsi="Times New Roman" w:cs="Times New Roman"/>
          <w:spacing w:val="-4"/>
          <w:sz w:val="24"/>
          <w:szCs w:val="24"/>
        </w:rPr>
      </w:pPr>
      <w:r w:rsidRPr="00027F15">
        <w:rPr>
          <w:rFonts w:ascii="Times New Roman" w:hAnsi="Times New Roman" w:cs="Times New Roman"/>
          <w:color w:val="000000"/>
          <w:sz w:val="24"/>
          <w:szCs w:val="24"/>
        </w:rPr>
        <w:t>Рабочая программа составлена на основе</w:t>
      </w:r>
      <w:r>
        <w:rPr>
          <w:rFonts w:ascii="Times New Roman" w:eastAsia="Times New Roman" w:hAnsi="Times New Roman" w:cs="Times New Roman"/>
          <w:spacing w:val="-4"/>
          <w:sz w:val="24"/>
          <w:szCs w:val="24"/>
        </w:rPr>
        <w:t xml:space="preserve"> пособия для учителей  автор АА. Гусев Математический кружок. </w:t>
      </w:r>
    </w:p>
    <w:p w:rsidR="00656A74" w:rsidRPr="0079101E" w:rsidRDefault="0070162A" w:rsidP="00656A74">
      <w:pPr>
        <w:shd w:val="clear" w:color="auto" w:fill="FFFFFF"/>
        <w:spacing w:after="0" w:line="240" w:lineRule="auto"/>
        <w:ind w:left="14"/>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Математический круок.9</w:t>
      </w:r>
      <w:r w:rsidR="00656A74">
        <w:rPr>
          <w:rFonts w:ascii="Times New Roman" w:eastAsia="Times New Roman" w:hAnsi="Times New Roman" w:cs="Times New Roman"/>
          <w:spacing w:val="-4"/>
          <w:sz w:val="24"/>
          <w:szCs w:val="24"/>
        </w:rPr>
        <w:t xml:space="preserve">  класс: пособие для учителей и учащихся /АА. Гусев-2-еизд, стер.-</w:t>
      </w:r>
      <w:proofErr w:type="gramStart"/>
      <w:r w:rsidR="00656A74">
        <w:rPr>
          <w:rFonts w:ascii="Times New Roman" w:eastAsia="Times New Roman" w:hAnsi="Times New Roman" w:cs="Times New Roman"/>
          <w:spacing w:val="-4"/>
          <w:sz w:val="24"/>
          <w:szCs w:val="24"/>
        </w:rPr>
        <w:t>М.:Мнемозина</w:t>
      </w:r>
      <w:proofErr w:type="gramEnd"/>
      <w:r w:rsidR="00656A74">
        <w:rPr>
          <w:rFonts w:ascii="Times New Roman" w:eastAsia="Times New Roman" w:hAnsi="Times New Roman" w:cs="Times New Roman"/>
          <w:spacing w:val="-4"/>
          <w:sz w:val="24"/>
          <w:szCs w:val="24"/>
        </w:rPr>
        <w:t>,2019</w:t>
      </w:r>
    </w:p>
    <w:p w:rsidR="00656A74" w:rsidRPr="00430EEE" w:rsidRDefault="00656A74" w:rsidP="00656A74">
      <w:pPr>
        <w:shd w:val="clear" w:color="auto" w:fill="FFFFFF"/>
        <w:spacing w:after="0" w:line="240" w:lineRule="auto"/>
        <w:ind w:left="24"/>
        <w:rPr>
          <w:rFonts w:ascii="Times New Roman" w:hAnsi="Times New Roman" w:cs="Times New Roman"/>
          <w:b/>
          <w:sz w:val="24"/>
          <w:szCs w:val="24"/>
        </w:rPr>
      </w:pPr>
      <w:r w:rsidRPr="00027F15">
        <w:rPr>
          <w:rFonts w:ascii="Times New Roman" w:eastAsia="Times New Roman" w:hAnsi="Times New Roman" w:cs="Times New Roman"/>
          <w:spacing w:val="-4"/>
          <w:sz w:val="24"/>
          <w:szCs w:val="24"/>
        </w:rPr>
        <w:t xml:space="preserve">Количество часов: </w:t>
      </w:r>
      <w:r>
        <w:rPr>
          <w:rFonts w:ascii="Times New Roman" w:eastAsia="Times New Roman" w:hAnsi="Times New Roman" w:cs="Times New Roman"/>
          <w:b/>
          <w:spacing w:val="-4"/>
          <w:sz w:val="24"/>
          <w:szCs w:val="24"/>
        </w:rPr>
        <w:t>32</w:t>
      </w:r>
    </w:p>
    <w:p w:rsidR="00656A74" w:rsidRPr="00027F15" w:rsidRDefault="00656A74" w:rsidP="00656A74">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Цель</w:t>
      </w:r>
      <w:r w:rsidRPr="00027F15">
        <w:rPr>
          <w:rFonts w:ascii="Times New Roman" w:hAnsi="Times New Roman" w:cs="Times New Roman"/>
          <w:b/>
          <w:sz w:val="24"/>
          <w:szCs w:val="24"/>
        </w:rPr>
        <w:t xml:space="preserve"> </w:t>
      </w:r>
      <w:r>
        <w:rPr>
          <w:rFonts w:ascii="Times New Roman" w:hAnsi="Times New Roman" w:cs="Times New Roman"/>
          <w:b/>
          <w:sz w:val="24"/>
          <w:szCs w:val="24"/>
        </w:rPr>
        <w:t>внеурочной деятельности</w:t>
      </w:r>
    </w:p>
    <w:p w:rsidR="00656A74" w:rsidRPr="004D6E56" w:rsidRDefault="00656A74" w:rsidP="00656A74">
      <w:pPr>
        <w:spacing w:after="0" w:line="240" w:lineRule="auto"/>
        <w:rPr>
          <w:rFonts w:ascii="Times New Roman" w:eastAsia="Calibri" w:hAnsi="Times New Roman" w:cs="Times New Roman"/>
          <w:sz w:val="24"/>
          <w:szCs w:val="24"/>
          <w:lang w:eastAsia="en-US"/>
        </w:rPr>
      </w:pPr>
      <w:r w:rsidRPr="00027F15">
        <w:rPr>
          <w:rFonts w:ascii="Times New Roman" w:eastAsia="Calibri" w:hAnsi="Times New Roman" w:cs="Times New Roman"/>
          <w:sz w:val="24"/>
          <w:szCs w:val="24"/>
          <w:lang w:eastAsia="en-US"/>
        </w:rPr>
        <w:t xml:space="preserve">       Целью данного </w:t>
      </w:r>
      <w:r w:rsidRPr="00027F15">
        <w:rPr>
          <w:rFonts w:ascii="Times New Roman" w:hAnsi="Times New Roman" w:cs="Times New Roman"/>
          <w:sz w:val="24"/>
          <w:szCs w:val="24"/>
        </w:rPr>
        <w:t>факультативного</w:t>
      </w:r>
      <w:r>
        <w:rPr>
          <w:rFonts w:ascii="Times New Roman" w:eastAsia="Calibri" w:hAnsi="Times New Roman" w:cs="Times New Roman"/>
          <w:sz w:val="24"/>
          <w:szCs w:val="24"/>
          <w:lang w:eastAsia="en-US"/>
        </w:rPr>
        <w:t xml:space="preserve"> курса является </w:t>
      </w:r>
      <w:r w:rsidRPr="004D6E56">
        <w:rPr>
          <w:rFonts w:ascii="Times New Roman" w:eastAsia="Times New Roman" w:hAnsi="Times New Roman" w:cs="Times New Roman"/>
          <w:sz w:val="24"/>
          <w:szCs w:val="24"/>
        </w:rPr>
        <w:t>развитие логических УУД</w:t>
      </w:r>
      <w:r w:rsidR="0070162A">
        <w:rPr>
          <w:rFonts w:ascii="Times New Roman" w:eastAsia="Times New Roman" w:hAnsi="Times New Roman" w:cs="Times New Roman"/>
          <w:sz w:val="24"/>
          <w:szCs w:val="24"/>
        </w:rPr>
        <w:t xml:space="preserve"> у учащихся 9</w:t>
      </w:r>
      <w:r>
        <w:rPr>
          <w:rFonts w:ascii="Times New Roman" w:eastAsia="Times New Roman" w:hAnsi="Times New Roman" w:cs="Times New Roman"/>
          <w:sz w:val="24"/>
          <w:szCs w:val="24"/>
        </w:rPr>
        <w:t xml:space="preserve"> классов прямым путем управления деятельности</w:t>
      </w:r>
      <w:r w:rsidRPr="004D6E56">
        <w:rPr>
          <w:rFonts w:ascii="Times New Roman" w:eastAsia="Times New Roman" w:hAnsi="Times New Roman" w:cs="Times New Roman"/>
          <w:sz w:val="24"/>
          <w:szCs w:val="24"/>
        </w:rPr>
        <w:t>.</w:t>
      </w:r>
    </w:p>
    <w:p w:rsidR="00656A74" w:rsidRPr="00027F15" w:rsidRDefault="00656A74" w:rsidP="00656A74">
      <w:pPr>
        <w:spacing w:after="0" w:line="240" w:lineRule="auto"/>
        <w:ind w:left="720"/>
        <w:jc w:val="center"/>
        <w:rPr>
          <w:rFonts w:ascii="Times New Roman" w:hAnsi="Times New Roman" w:cs="Times New Roman"/>
          <w:b/>
          <w:sz w:val="24"/>
          <w:szCs w:val="24"/>
        </w:rPr>
      </w:pPr>
      <w:r w:rsidRPr="00027F15">
        <w:rPr>
          <w:rFonts w:ascii="Times New Roman" w:hAnsi="Times New Roman" w:cs="Times New Roman"/>
          <w:b/>
          <w:sz w:val="24"/>
          <w:szCs w:val="24"/>
        </w:rPr>
        <w:t xml:space="preserve">Задачи </w:t>
      </w:r>
      <w:r>
        <w:rPr>
          <w:rFonts w:ascii="Times New Roman" w:hAnsi="Times New Roman" w:cs="Times New Roman"/>
          <w:b/>
          <w:sz w:val="24"/>
          <w:szCs w:val="24"/>
        </w:rPr>
        <w:t>внеурочной деятельности</w:t>
      </w:r>
    </w:p>
    <w:p w:rsidR="00656A74" w:rsidRPr="00027F15" w:rsidRDefault="00656A74" w:rsidP="00656A74">
      <w:pPr>
        <w:spacing w:after="0" w:line="240" w:lineRule="auto"/>
        <w:rPr>
          <w:rFonts w:ascii="Times New Roman" w:hAnsi="Times New Roman" w:cs="Times New Roman"/>
          <w:b/>
          <w:i/>
          <w:sz w:val="24"/>
          <w:szCs w:val="24"/>
        </w:rPr>
      </w:pPr>
      <w:r w:rsidRPr="00027F15">
        <w:rPr>
          <w:rFonts w:ascii="Times New Roman" w:hAnsi="Times New Roman" w:cs="Times New Roman"/>
          <w:sz w:val="24"/>
          <w:szCs w:val="24"/>
        </w:rPr>
        <w:t xml:space="preserve">        Задачи курса можно сформулировать следующим образом:</w:t>
      </w:r>
    </w:p>
    <w:p w:rsidR="00656A74" w:rsidRPr="00027F15" w:rsidRDefault="00656A74" w:rsidP="00656A74">
      <w:pPr>
        <w:numPr>
          <w:ilvl w:val="0"/>
          <w:numId w:val="2"/>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Включение интеграционных механизмов в процесс развития </w:t>
      </w:r>
      <w:r w:rsidRPr="004D6E56">
        <w:rPr>
          <w:rFonts w:ascii="Times New Roman" w:eastAsia="Times New Roman" w:hAnsi="Times New Roman" w:cs="Times New Roman"/>
          <w:sz w:val="24"/>
          <w:szCs w:val="24"/>
        </w:rPr>
        <w:t>логических УУД</w:t>
      </w:r>
      <w:r w:rsidRPr="00027F15">
        <w:rPr>
          <w:rFonts w:ascii="Times New Roman" w:hAnsi="Times New Roman" w:cs="Times New Roman"/>
          <w:sz w:val="24"/>
          <w:szCs w:val="24"/>
        </w:rPr>
        <w:t>;</w:t>
      </w:r>
    </w:p>
    <w:p w:rsidR="00656A74" w:rsidRPr="00027F15" w:rsidRDefault="00656A74" w:rsidP="00656A7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мотивации к собственной учебной </w:t>
      </w:r>
      <w:proofErr w:type="gramStart"/>
      <w:r>
        <w:rPr>
          <w:rFonts w:ascii="Times New Roman" w:eastAsia="Times New Roman" w:hAnsi="Times New Roman" w:cs="Times New Roman"/>
          <w:sz w:val="24"/>
          <w:szCs w:val="24"/>
        </w:rPr>
        <w:t xml:space="preserve">деятельности </w:t>
      </w:r>
      <w:r w:rsidRPr="00027F15">
        <w:rPr>
          <w:rFonts w:ascii="Times New Roman" w:eastAsia="Times New Roman" w:hAnsi="Times New Roman" w:cs="Times New Roman"/>
          <w:sz w:val="24"/>
          <w:szCs w:val="24"/>
        </w:rPr>
        <w:t>;</w:t>
      </w:r>
      <w:proofErr w:type="gramEnd"/>
    </w:p>
    <w:p w:rsidR="00656A74" w:rsidRPr="00027F15" w:rsidRDefault="00656A74" w:rsidP="00656A74">
      <w:pPr>
        <w:pStyle w:val="a4"/>
        <w:numPr>
          <w:ilvl w:val="0"/>
          <w:numId w:val="2"/>
        </w:numPr>
        <w:spacing w:before="0" w:beforeAutospacing="0" w:after="0" w:afterAutospacing="0"/>
        <w:jc w:val="both"/>
      </w:pPr>
      <w:r>
        <w:t>Осуществление пропедевтической работы по формированию деятельности доказательства</w:t>
      </w:r>
      <w:r w:rsidRPr="00027F15">
        <w:t>;</w:t>
      </w:r>
      <w:r w:rsidRPr="00027F15">
        <w:rPr>
          <w:color w:val="FFFFFF"/>
        </w:rPr>
        <w:t xml:space="preserve"> </w:t>
      </w:r>
    </w:p>
    <w:p w:rsidR="00656A74" w:rsidRPr="00DC5EC2" w:rsidRDefault="00656A74" w:rsidP="00656A74">
      <w:pPr>
        <w:pStyle w:val="Default"/>
        <w:jc w:val="both"/>
        <w:rPr>
          <w:color w:val="auto"/>
        </w:rPr>
      </w:pPr>
    </w:p>
    <w:p w:rsidR="00656A74" w:rsidRPr="00D21887" w:rsidRDefault="00656A74" w:rsidP="00656A74">
      <w:pPr>
        <w:pStyle w:val="a3"/>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Содерж</w:t>
      </w:r>
      <w:r w:rsidR="0070162A">
        <w:rPr>
          <w:rFonts w:ascii="Times New Roman" w:hAnsi="Times New Roman" w:cs="Times New Roman"/>
          <w:b/>
          <w:sz w:val="24"/>
          <w:szCs w:val="24"/>
        </w:rPr>
        <w:t>ание курса по факультативу для 9</w:t>
      </w:r>
      <w:r w:rsidRPr="00D21887">
        <w:rPr>
          <w:rFonts w:ascii="Times New Roman" w:hAnsi="Times New Roman" w:cs="Times New Roman"/>
          <w:b/>
          <w:sz w:val="24"/>
          <w:szCs w:val="24"/>
        </w:rPr>
        <w:t xml:space="preserve"> класса.</w:t>
      </w:r>
    </w:p>
    <w:tbl>
      <w:tblPr>
        <w:tblStyle w:val="a5"/>
        <w:tblW w:w="0" w:type="auto"/>
        <w:tblLook w:val="04A0" w:firstRow="1" w:lastRow="0" w:firstColumn="1" w:lastColumn="0" w:noHBand="0" w:noVBand="1"/>
      </w:tblPr>
      <w:tblGrid>
        <w:gridCol w:w="794"/>
        <w:gridCol w:w="11581"/>
        <w:gridCol w:w="2411"/>
      </w:tblGrid>
      <w:tr w:rsidR="00656A74" w:rsidRPr="00D21887" w:rsidTr="002C2622">
        <w:tc>
          <w:tcPr>
            <w:tcW w:w="794" w:type="dxa"/>
          </w:tcPr>
          <w:p w:rsidR="00656A74" w:rsidRPr="00D21887" w:rsidRDefault="00656A74" w:rsidP="002C2622">
            <w:pPr>
              <w:jc w:val="both"/>
              <w:rPr>
                <w:rFonts w:ascii="Times New Roman" w:hAnsi="Times New Roman" w:cs="Times New Roman"/>
                <w:sz w:val="24"/>
                <w:szCs w:val="24"/>
              </w:rPr>
            </w:pPr>
            <w:r w:rsidRPr="00D21887">
              <w:rPr>
                <w:rFonts w:ascii="Times New Roman" w:hAnsi="Times New Roman" w:cs="Times New Roman"/>
                <w:sz w:val="24"/>
                <w:szCs w:val="24"/>
              </w:rPr>
              <w:t>№</w:t>
            </w:r>
          </w:p>
        </w:tc>
        <w:tc>
          <w:tcPr>
            <w:tcW w:w="11581" w:type="dxa"/>
          </w:tcPr>
          <w:p w:rsidR="00656A74" w:rsidRPr="00D21887" w:rsidRDefault="00656A74" w:rsidP="002C2622">
            <w:pPr>
              <w:jc w:val="both"/>
              <w:rPr>
                <w:rFonts w:ascii="Times New Roman" w:hAnsi="Times New Roman" w:cs="Times New Roman"/>
                <w:sz w:val="24"/>
                <w:szCs w:val="24"/>
              </w:rPr>
            </w:pPr>
            <w:r w:rsidRPr="00D21887">
              <w:rPr>
                <w:rFonts w:ascii="Times New Roman" w:hAnsi="Times New Roman" w:cs="Times New Roman"/>
                <w:sz w:val="24"/>
                <w:szCs w:val="24"/>
              </w:rPr>
              <w:t>Название темы</w:t>
            </w:r>
          </w:p>
        </w:tc>
        <w:tc>
          <w:tcPr>
            <w:tcW w:w="2411" w:type="dxa"/>
          </w:tcPr>
          <w:p w:rsidR="00656A74" w:rsidRPr="00D21887" w:rsidRDefault="00656A74" w:rsidP="002C2622">
            <w:pPr>
              <w:jc w:val="both"/>
              <w:rPr>
                <w:rFonts w:ascii="Times New Roman" w:hAnsi="Times New Roman" w:cs="Times New Roman"/>
                <w:sz w:val="24"/>
                <w:szCs w:val="24"/>
              </w:rPr>
            </w:pPr>
            <w:r w:rsidRPr="00D21887">
              <w:rPr>
                <w:rFonts w:ascii="Times New Roman" w:hAnsi="Times New Roman" w:cs="Times New Roman"/>
                <w:sz w:val="24"/>
                <w:szCs w:val="24"/>
              </w:rPr>
              <w:t>Количество часов</w:t>
            </w:r>
          </w:p>
        </w:tc>
      </w:tr>
      <w:tr w:rsidR="00656A74" w:rsidRPr="00D21887" w:rsidTr="002C2622">
        <w:trPr>
          <w:trHeight w:val="292"/>
        </w:trPr>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Система счисления</w:t>
            </w:r>
          </w:p>
        </w:tc>
        <w:tc>
          <w:tcPr>
            <w:tcW w:w="2411" w:type="dxa"/>
          </w:tcPr>
          <w:p w:rsidR="00656A74" w:rsidRPr="00D21887" w:rsidRDefault="00656A74" w:rsidP="002C2622">
            <w:pPr>
              <w:jc w:val="center"/>
              <w:rPr>
                <w:rFonts w:ascii="Times New Roman" w:hAnsi="Times New Roman" w:cs="Times New Roman"/>
                <w:sz w:val="24"/>
                <w:szCs w:val="24"/>
              </w:rPr>
            </w:pPr>
            <w:r>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Числа, числа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Алгебраические преобразования (труд и мудрость)</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 xml:space="preserve">Вращающаяся прямая </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Комбинаторика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Метод координат</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Математическая регата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Квадратичная функция</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Скалярное произведение</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Соотношения меду корнями квадратного уравнения</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Методы подобия и гомотетии при построении</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Доказательство неравенств</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Спрямление</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rPr>
          <w:trHeight w:val="249"/>
        </w:trPr>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Комбинаторика-2</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02300">
            <w:pPr>
              <w:pStyle w:val="Default"/>
              <w:jc w:val="both"/>
            </w:pPr>
            <w:r>
              <w:t>Уравнение окружности-1</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202300" w:rsidRPr="00D21887" w:rsidTr="002C2622">
        <w:tc>
          <w:tcPr>
            <w:tcW w:w="794" w:type="dxa"/>
          </w:tcPr>
          <w:p w:rsidR="00202300" w:rsidRPr="00D21887" w:rsidRDefault="00202300" w:rsidP="00656A74">
            <w:pPr>
              <w:pStyle w:val="a3"/>
              <w:numPr>
                <w:ilvl w:val="0"/>
                <w:numId w:val="9"/>
              </w:numPr>
              <w:jc w:val="both"/>
              <w:rPr>
                <w:rFonts w:ascii="Times New Roman" w:hAnsi="Times New Roman" w:cs="Times New Roman"/>
                <w:sz w:val="24"/>
                <w:szCs w:val="24"/>
              </w:rPr>
            </w:pPr>
          </w:p>
        </w:tc>
        <w:tc>
          <w:tcPr>
            <w:tcW w:w="11581" w:type="dxa"/>
          </w:tcPr>
          <w:p w:rsidR="00202300" w:rsidRDefault="00EC05CE" w:rsidP="002C2622">
            <w:pPr>
              <w:pStyle w:val="Default"/>
              <w:jc w:val="both"/>
            </w:pPr>
            <w:r>
              <w:t xml:space="preserve">Задачи о трех </w:t>
            </w:r>
            <w:proofErr w:type="gramStart"/>
            <w:r>
              <w:t>числа ,</w:t>
            </w:r>
            <w:proofErr w:type="gramEnd"/>
            <w:r>
              <w:t xml:space="preserve"> составляющих  прогрессию</w:t>
            </w:r>
          </w:p>
        </w:tc>
        <w:tc>
          <w:tcPr>
            <w:tcW w:w="2411" w:type="dxa"/>
          </w:tcPr>
          <w:p w:rsidR="00202300" w:rsidRPr="00CD1DB5" w:rsidRDefault="0070162A" w:rsidP="002C2622">
            <w:pPr>
              <w:jc w:val="center"/>
              <w:rPr>
                <w:rFonts w:ascii="Times New Roman" w:hAnsi="Times New Roman" w:cs="Times New Roman"/>
                <w:sz w:val="24"/>
                <w:szCs w:val="24"/>
              </w:rPr>
            </w:pPr>
            <w:r>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 xml:space="preserve">Задачи о трех </w:t>
            </w:r>
            <w:proofErr w:type="gramStart"/>
            <w:r>
              <w:t>числа ,</w:t>
            </w:r>
            <w:proofErr w:type="gramEnd"/>
            <w:r>
              <w:t xml:space="preserve"> составляющих  прогрессию</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Метод вспомогательной окружности</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Метод вспомогательной окружности</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Уравнение окружности-2</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Уравнения в целых числах второго порядка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Уравнения в целых числах второго порядка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Уравнения в целых числах второго порядка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Необычные построения</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Необычные построения</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Задачи на движение</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D21887" w:rsidRDefault="00EC05CE" w:rsidP="002C2622">
            <w:pPr>
              <w:pStyle w:val="Default"/>
              <w:jc w:val="both"/>
            </w:pPr>
            <w:r>
              <w:t>Задачи на движение</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703818" w:rsidRDefault="00EC05CE" w:rsidP="002C2622">
            <w:pPr>
              <w:jc w:val="both"/>
              <w:rPr>
                <w:rFonts w:ascii="Times New Roman" w:hAnsi="Times New Roman" w:cs="Times New Roman"/>
                <w:sz w:val="24"/>
                <w:szCs w:val="24"/>
              </w:rPr>
            </w:pPr>
            <w:r>
              <w:rPr>
                <w:rFonts w:ascii="Times New Roman" w:hAnsi="Times New Roman" w:cs="Times New Roman"/>
                <w:sz w:val="24"/>
                <w:szCs w:val="24"/>
              </w:rPr>
              <w:t>Скалярное произведение векторов и алгебра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rPr>
          <w:trHeight w:val="231"/>
        </w:trPr>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703818" w:rsidRDefault="00EC05CE" w:rsidP="002C2622">
            <w:pPr>
              <w:pStyle w:val="Default"/>
              <w:jc w:val="both"/>
            </w:pPr>
            <w:r>
              <w:t>Скалярное произведение векторов и алгебра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703818" w:rsidRDefault="00EC05CE" w:rsidP="002C2622">
            <w:pPr>
              <w:pStyle w:val="Default"/>
              <w:jc w:val="both"/>
            </w:pPr>
            <w:r>
              <w:t>Дополняй и властвуй</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703818" w:rsidRDefault="00EC05CE" w:rsidP="002C2622">
            <w:pPr>
              <w:pStyle w:val="Default"/>
              <w:jc w:val="both"/>
            </w:pPr>
            <w:r>
              <w:t>Целая часть числа</w:t>
            </w:r>
          </w:p>
        </w:tc>
        <w:tc>
          <w:tcPr>
            <w:tcW w:w="2411" w:type="dxa"/>
          </w:tcPr>
          <w:p w:rsidR="00656A74" w:rsidRDefault="00656A74" w:rsidP="002C2622">
            <w:pPr>
              <w:jc w:val="center"/>
            </w:pPr>
            <w:r w:rsidRPr="00CD1DB5">
              <w:rPr>
                <w:rFonts w:ascii="Times New Roman" w:hAnsi="Times New Roman" w:cs="Times New Roman"/>
                <w:sz w:val="24"/>
                <w:szCs w:val="24"/>
              </w:rPr>
              <w:t>1</w:t>
            </w:r>
          </w:p>
        </w:tc>
      </w:tr>
      <w:tr w:rsidR="00656A74" w:rsidRPr="00D21887" w:rsidTr="002C2622">
        <w:tc>
          <w:tcPr>
            <w:tcW w:w="794" w:type="dxa"/>
          </w:tcPr>
          <w:p w:rsidR="00656A74" w:rsidRPr="00D21887" w:rsidRDefault="00656A74" w:rsidP="00656A74">
            <w:pPr>
              <w:pStyle w:val="a3"/>
              <w:numPr>
                <w:ilvl w:val="0"/>
                <w:numId w:val="9"/>
              </w:numPr>
              <w:jc w:val="both"/>
              <w:rPr>
                <w:rFonts w:ascii="Times New Roman" w:hAnsi="Times New Roman" w:cs="Times New Roman"/>
                <w:sz w:val="24"/>
                <w:szCs w:val="24"/>
              </w:rPr>
            </w:pPr>
          </w:p>
        </w:tc>
        <w:tc>
          <w:tcPr>
            <w:tcW w:w="11581" w:type="dxa"/>
          </w:tcPr>
          <w:p w:rsidR="00656A74" w:rsidRPr="00703818" w:rsidRDefault="00EC05CE" w:rsidP="002C2622">
            <w:pPr>
              <w:rPr>
                <w:rFonts w:ascii="Times New Roman" w:hAnsi="Times New Roman" w:cs="Times New Roman"/>
                <w:sz w:val="24"/>
                <w:szCs w:val="24"/>
              </w:rPr>
            </w:pPr>
            <w:r>
              <w:rPr>
                <w:rFonts w:ascii="Times New Roman" w:hAnsi="Times New Roman" w:cs="Times New Roman"/>
                <w:sz w:val="24"/>
                <w:szCs w:val="24"/>
              </w:rPr>
              <w:t>Математический квадрат</w:t>
            </w:r>
          </w:p>
        </w:tc>
        <w:tc>
          <w:tcPr>
            <w:tcW w:w="2411" w:type="dxa"/>
          </w:tcPr>
          <w:p w:rsidR="00656A74" w:rsidRDefault="00656A74" w:rsidP="002C2622">
            <w:pPr>
              <w:jc w:val="center"/>
            </w:pPr>
            <w:r w:rsidRPr="00CD1DB5">
              <w:rPr>
                <w:rFonts w:ascii="Times New Roman" w:hAnsi="Times New Roman" w:cs="Times New Roman"/>
                <w:sz w:val="24"/>
                <w:szCs w:val="24"/>
              </w:rPr>
              <w:t>1</w:t>
            </w:r>
          </w:p>
        </w:tc>
      </w:tr>
    </w:tbl>
    <w:p w:rsidR="00355D79" w:rsidRPr="00027F15" w:rsidRDefault="00355D79" w:rsidP="00355D79">
      <w:pPr>
        <w:spacing w:after="0" w:line="240" w:lineRule="auto"/>
        <w:rPr>
          <w:rFonts w:ascii="Times New Roman" w:hAnsi="Times New Roman" w:cs="Times New Roman"/>
          <w:sz w:val="24"/>
          <w:szCs w:val="24"/>
        </w:rPr>
      </w:pPr>
    </w:p>
    <w:p w:rsidR="009354AE" w:rsidRPr="00D21887" w:rsidRDefault="009354AE" w:rsidP="009354AE">
      <w:pPr>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Календарно-тематическое планирование</w:t>
      </w:r>
      <w:r w:rsidR="00EC05CE">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Pr="00D21887">
        <w:rPr>
          <w:rFonts w:ascii="Times New Roman" w:hAnsi="Times New Roman" w:cs="Times New Roman"/>
          <w:b/>
          <w:sz w:val="24"/>
          <w:szCs w:val="24"/>
        </w:rPr>
        <w:t xml:space="preserve"> класс</w:t>
      </w:r>
    </w:p>
    <w:p w:rsidR="009354AE" w:rsidRPr="00D21887" w:rsidRDefault="009354AE" w:rsidP="009354AE">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555"/>
        <w:gridCol w:w="6334"/>
        <w:gridCol w:w="5710"/>
      </w:tblGrid>
      <w:tr w:rsidR="00C105EB" w:rsidRPr="004E55F4" w:rsidTr="00C105EB">
        <w:trPr>
          <w:trHeight w:val="378"/>
        </w:trPr>
        <w:tc>
          <w:tcPr>
            <w:tcW w:w="401" w:type="pct"/>
            <w:vMerge w:val="restart"/>
            <w:tcBorders>
              <w:top w:val="single" w:sz="4" w:space="0" w:color="auto"/>
              <w:left w:val="single" w:sz="4" w:space="0" w:color="auto"/>
              <w:right w:val="single" w:sz="4" w:space="0" w:color="auto"/>
            </w:tcBorders>
            <w:hideMark/>
          </w:tcPr>
          <w:p w:rsidR="00C105EB" w:rsidRPr="004E55F4" w:rsidRDefault="00C105EB" w:rsidP="004E55F4">
            <w:pPr>
              <w:spacing w:after="0" w:line="240" w:lineRule="auto"/>
              <w:jc w:val="center"/>
              <w:rPr>
                <w:rFonts w:ascii="Times New Roman" w:hAnsi="Times New Roman" w:cs="Times New Roman"/>
                <w:b/>
                <w:sz w:val="24"/>
                <w:szCs w:val="24"/>
              </w:rPr>
            </w:pPr>
            <w:r w:rsidRPr="004E55F4">
              <w:rPr>
                <w:rFonts w:ascii="Times New Roman" w:hAnsi="Times New Roman" w:cs="Times New Roman"/>
                <w:b/>
                <w:sz w:val="24"/>
                <w:szCs w:val="24"/>
              </w:rPr>
              <w:t>№ занятия</w:t>
            </w:r>
          </w:p>
        </w:tc>
        <w:tc>
          <w:tcPr>
            <w:tcW w:w="526" w:type="pct"/>
            <w:tcBorders>
              <w:top w:val="single" w:sz="4" w:space="0" w:color="auto"/>
              <w:left w:val="single" w:sz="4" w:space="0" w:color="auto"/>
              <w:right w:val="single" w:sz="4" w:space="0" w:color="auto"/>
            </w:tcBorders>
            <w:hideMark/>
          </w:tcPr>
          <w:p w:rsidR="00C105EB" w:rsidRPr="004E55F4" w:rsidRDefault="00C105EB" w:rsidP="004E55F4">
            <w:pPr>
              <w:spacing w:after="0" w:line="240" w:lineRule="auto"/>
              <w:jc w:val="center"/>
              <w:rPr>
                <w:rFonts w:ascii="Times New Roman" w:hAnsi="Times New Roman" w:cs="Times New Roman"/>
                <w:b/>
                <w:sz w:val="24"/>
                <w:szCs w:val="24"/>
              </w:rPr>
            </w:pPr>
            <w:r w:rsidRPr="004E55F4">
              <w:rPr>
                <w:rFonts w:ascii="Times New Roman" w:eastAsia="Times New Roman" w:hAnsi="Times New Roman" w:cs="Times New Roman"/>
                <w:b/>
                <w:bCs/>
                <w:spacing w:val="-5"/>
                <w:sz w:val="24"/>
                <w:szCs w:val="24"/>
              </w:rPr>
              <w:t>Дата проведения</w:t>
            </w:r>
          </w:p>
        </w:tc>
        <w:tc>
          <w:tcPr>
            <w:tcW w:w="2142" w:type="pct"/>
            <w:vMerge w:val="restart"/>
            <w:tcBorders>
              <w:top w:val="single" w:sz="4" w:space="0" w:color="auto"/>
              <w:left w:val="single" w:sz="4" w:space="0" w:color="auto"/>
              <w:right w:val="single" w:sz="4" w:space="0" w:color="auto"/>
            </w:tcBorders>
            <w:hideMark/>
          </w:tcPr>
          <w:p w:rsidR="00C105EB" w:rsidRPr="004E55F4" w:rsidRDefault="00C105EB" w:rsidP="004E55F4">
            <w:pPr>
              <w:spacing w:after="0" w:line="240" w:lineRule="auto"/>
              <w:jc w:val="center"/>
              <w:rPr>
                <w:rFonts w:ascii="Times New Roman" w:hAnsi="Times New Roman" w:cs="Times New Roman"/>
                <w:b/>
                <w:sz w:val="24"/>
                <w:szCs w:val="24"/>
              </w:rPr>
            </w:pPr>
            <w:r w:rsidRPr="004E55F4">
              <w:rPr>
                <w:rFonts w:ascii="Times New Roman" w:hAnsi="Times New Roman" w:cs="Times New Roman"/>
                <w:b/>
                <w:sz w:val="24"/>
                <w:szCs w:val="24"/>
              </w:rPr>
              <w:t>Наименование разделов и тем</w:t>
            </w:r>
          </w:p>
        </w:tc>
        <w:tc>
          <w:tcPr>
            <w:tcW w:w="1931" w:type="pct"/>
            <w:vMerge w:val="restart"/>
            <w:tcBorders>
              <w:top w:val="single" w:sz="4" w:space="0" w:color="auto"/>
              <w:left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b/>
                <w:sz w:val="24"/>
                <w:szCs w:val="24"/>
              </w:rPr>
            </w:pPr>
            <w:r w:rsidRPr="004E55F4">
              <w:rPr>
                <w:rFonts w:ascii="Times New Roman" w:hAnsi="Times New Roman" w:cs="Times New Roman"/>
                <w:b/>
                <w:sz w:val="24"/>
                <w:szCs w:val="24"/>
              </w:rPr>
              <w:t>УУД</w:t>
            </w:r>
          </w:p>
        </w:tc>
      </w:tr>
      <w:tr w:rsidR="00C105EB" w:rsidRPr="004E55F4" w:rsidTr="00C105EB">
        <w:trPr>
          <w:trHeight w:val="378"/>
        </w:trPr>
        <w:tc>
          <w:tcPr>
            <w:tcW w:w="401" w:type="pct"/>
            <w:vMerge/>
            <w:tcBorders>
              <w:left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b/>
                <w:sz w:val="24"/>
                <w:szCs w:val="24"/>
              </w:rPr>
            </w:pPr>
          </w:p>
        </w:tc>
        <w:tc>
          <w:tcPr>
            <w:tcW w:w="526" w:type="pct"/>
            <w:tcBorders>
              <w:top w:val="single" w:sz="4" w:space="0" w:color="auto"/>
              <w:left w:val="single" w:sz="4" w:space="0" w:color="auto"/>
              <w:right w:val="single" w:sz="4" w:space="0" w:color="auto"/>
            </w:tcBorders>
          </w:tcPr>
          <w:p w:rsidR="00C105EB" w:rsidRPr="004E55F4" w:rsidRDefault="00C105EB" w:rsidP="0030419B">
            <w:pPr>
              <w:spacing w:after="0" w:line="240" w:lineRule="auto"/>
              <w:jc w:val="center"/>
              <w:rPr>
                <w:rFonts w:ascii="Times New Roman" w:eastAsia="Times New Roman" w:hAnsi="Times New Roman" w:cs="Times New Roman"/>
                <w:b/>
                <w:bCs/>
                <w:spacing w:val="-5"/>
                <w:sz w:val="24"/>
                <w:szCs w:val="24"/>
              </w:rPr>
            </w:pPr>
          </w:p>
        </w:tc>
        <w:tc>
          <w:tcPr>
            <w:tcW w:w="2142" w:type="pct"/>
            <w:vMerge/>
            <w:tcBorders>
              <w:left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b/>
                <w:sz w:val="24"/>
                <w:szCs w:val="24"/>
              </w:rPr>
            </w:pPr>
          </w:p>
        </w:tc>
        <w:tc>
          <w:tcPr>
            <w:tcW w:w="1931" w:type="pct"/>
            <w:vMerge/>
            <w:tcBorders>
              <w:left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b/>
                <w:sz w:val="24"/>
                <w:szCs w:val="24"/>
              </w:rPr>
            </w:pP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w:t>
            </w:r>
          </w:p>
          <w:p w:rsidR="00C105EB" w:rsidRPr="004E55F4" w:rsidRDefault="00C105EB" w:rsidP="004E55F4">
            <w:pPr>
              <w:spacing w:after="0" w:line="240" w:lineRule="auto"/>
              <w:jc w:val="center"/>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Система счисления</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осуществляют поиск средства её достижения.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передают содержание в сжатом (развернутом) виде.</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оформляют мысли в устной и письменной речи с учетом речевых ситуаций</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2</w:t>
            </w:r>
          </w:p>
          <w:p w:rsidR="00C105EB" w:rsidRPr="004E55F4" w:rsidRDefault="00C105EB" w:rsidP="004E55F4">
            <w:pPr>
              <w:spacing w:after="0" w:line="240" w:lineRule="auto"/>
              <w:jc w:val="center"/>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Числа, числа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w:t>
            </w:r>
            <w:r w:rsidRPr="004E55F4">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Познавательные - передают содержание в сжатом, выборочном или развёрнутом виде. </w:t>
            </w:r>
          </w:p>
          <w:p w:rsidR="00C105EB" w:rsidRPr="004E55F4" w:rsidRDefault="00C105EB" w:rsidP="004E55F4">
            <w:pPr>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Коммуникативные - умеют при необходимости отстаивать точку зрения, аргументируя ее, подтверждая фактами</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3</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4</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Алгебраические преобразования (труд и мудрость)</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Вращающаяся прямая</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составленному плану, исполь</w:t>
            </w:r>
            <w:r w:rsidRPr="004E55F4">
              <w:rPr>
                <w:rFonts w:ascii="Times New Roman" w:hAnsi="Times New Roman" w:cs="Times New Roman"/>
                <w:sz w:val="24"/>
                <w:szCs w:val="24"/>
              </w:rPr>
              <w:softHyphen/>
              <w:t>зуют наряду с основными и дополнительные средства (спра</w:t>
            </w:r>
            <w:r w:rsidRPr="004E55F4">
              <w:rPr>
                <w:rFonts w:ascii="Times New Roman" w:hAnsi="Times New Roman" w:cs="Times New Roman"/>
                <w:sz w:val="24"/>
                <w:szCs w:val="24"/>
              </w:rPr>
              <w:softHyphen/>
              <w:t>вочная литература, средства ИКТ).</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делают предположения об информации, которая нужна для решения учебной задачи.</w:t>
            </w:r>
          </w:p>
          <w:p w:rsidR="00C105EB" w:rsidRPr="004E55F4" w:rsidRDefault="00C105EB" w:rsidP="004E55F4">
            <w:pPr>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5</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6</w:t>
            </w:r>
          </w:p>
          <w:p w:rsidR="00C105EB" w:rsidRPr="004E55F4" w:rsidRDefault="00C105EB" w:rsidP="004E55F4">
            <w:pPr>
              <w:spacing w:after="0" w:line="240" w:lineRule="auto"/>
              <w:jc w:val="center"/>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C105EB" w:rsidRPr="00C105EB"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Комбинаторика</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Метод координат</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с помощью учителя и самостоятельно, ищут средства её осуществления.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записывают выводы в виде правил «если ..., то ...».</w:t>
            </w:r>
          </w:p>
          <w:p w:rsidR="00C105EB" w:rsidRPr="004E55F4" w:rsidRDefault="00C105EB" w:rsidP="004E55F4">
            <w:pPr>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Коммуникативные - умеют ор</w:t>
            </w:r>
            <w:r w:rsidRPr="004E55F4">
              <w:rPr>
                <w:rFonts w:ascii="Times New Roman" w:hAnsi="Times New Roman" w:cs="Times New Roman"/>
                <w:sz w:val="24"/>
                <w:szCs w:val="24"/>
              </w:rPr>
              <w:softHyphen/>
              <w:t>ганизовывать учебное взаимодействие в группе, строить конструктивные взаимоотношения со сверстниками.</w:t>
            </w:r>
          </w:p>
          <w:p w:rsidR="00C105EB" w:rsidRPr="004E55F4" w:rsidRDefault="00C105EB" w:rsidP="004E55F4">
            <w:pPr>
              <w:spacing w:after="0" w:line="240" w:lineRule="auto"/>
              <w:jc w:val="both"/>
              <w:rPr>
                <w:rFonts w:ascii="Times New Roman" w:hAnsi="Times New Roman" w:cs="Times New Roman"/>
                <w:sz w:val="24"/>
                <w:szCs w:val="24"/>
              </w:rPr>
            </w:pP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7</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8</w:t>
            </w:r>
          </w:p>
          <w:p w:rsidR="00C105EB" w:rsidRPr="004E55F4" w:rsidRDefault="00C105EB" w:rsidP="004E55F4">
            <w:pPr>
              <w:spacing w:after="0" w:line="240" w:lineRule="auto"/>
              <w:jc w:val="center"/>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C105EB" w:rsidRPr="00C105EB"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Математическая регата</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 xml:space="preserve"> Квадратичная функция</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w:t>
            </w:r>
            <w:r w:rsidRPr="004E55F4">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передают содержание в сжатом, выборочном или развёрнутом виде.</w:t>
            </w:r>
          </w:p>
          <w:p w:rsidR="00C105EB" w:rsidRPr="004E55F4" w:rsidRDefault="00C105EB" w:rsidP="004E55F4">
            <w:pPr>
              <w:tabs>
                <w:tab w:val="left" w:pos="5760"/>
              </w:tabs>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 xml:space="preserve"> Коммуникативные - при необходимости отстаивают точку зрения, аргументируя ее, подтверждая фактами</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lastRenderedPageBreak/>
              <w:t>9</w:t>
            </w:r>
          </w:p>
          <w:p w:rsidR="00C105EB" w:rsidRPr="004E55F4" w:rsidRDefault="00C105EB" w:rsidP="004E55F4">
            <w:pPr>
              <w:spacing w:after="0" w:line="240" w:lineRule="auto"/>
              <w:jc w:val="center"/>
              <w:rPr>
                <w:rFonts w:ascii="Times New Roman" w:hAnsi="Times New Roman" w:cs="Times New Roman"/>
                <w:sz w:val="24"/>
                <w:szCs w:val="24"/>
              </w:rPr>
            </w:pP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Скалярное произведение</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ищут средства её осуществления.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записывают выводы в виде правил «если то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организовывать учебное взаимодействие в группе</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10</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Соотношения меду корнями квадратного уравнения</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w:t>
            </w:r>
            <w:r w:rsidRPr="004E55F4">
              <w:rPr>
                <w:rFonts w:ascii="Times New Roman" w:hAnsi="Times New Roman" w:cs="Times New Roman"/>
                <w:sz w:val="24"/>
                <w:szCs w:val="24"/>
              </w:rPr>
              <w:softHyphen/>
              <w:t>ставленному плану, используют дополнительные источники информации (справочная литера</w:t>
            </w:r>
            <w:r w:rsidRPr="004E55F4">
              <w:rPr>
                <w:rFonts w:ascii="Times New Roman" w:hAnsi="Times New Roman" w:cs="Times New Roman"/>
                <w:sz w:val="24"/>
                <w:szCs w:val="24"/>
              </w:rPr>
              <w:softHyphen/>
              <w:t xml:space="preserve">тура, средства ИКТ).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делают пред</w:t>
            </w:r>
            <w:r w:rsidRPr="004E55F4">
              <w:rPr>
                <w:rFonts w:ascii="Times New Roman" w:hAnsi="Times New Roman" w:cs="Times New Roman"/>
                <w:sz w:val="24"/>
                <w:szCs w:val="24"/>
              </w:rPr>
              <w:softHyphen/>
              <w:t>положения об информации, ко</w:t>
            </w:r>
            <w:r w:rsidRPr="004E55F4">
              <w:rPr>
                <w:rFonts w:ascii="Times New Roman" w:hAnsi="Times New Roman" w:cs="Times New Roman"/>
                <w:sz w:val="24"/>
                <w:szCs w:val="24"/>
              </w:rPr>
              <w:softHyphen/>
              <w:t>торая нужна для решения учеб</w:t>
            </w:r>
            <w:r w:rsidRPr="004E55F4">
              <w:rPr>
                <w:rFonts w:ascii="Times New Roman" w:hAnsi="Times New Roman" w:cs="Times New Roman"/>
                <w:sz w:val="24"/>
                <w:szCs w:val="24"/>
              </w:rPr>
              <w:softHyphen/>
              <w:t>ной задачи.</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11</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12</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Методы подобия и гомотетии при построении</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Доказательство неравенств</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обнаруживают и формулируют учебную проблему совместно с учителем.</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Познавательные - сопоставляют и отбирают информацию, полученную из разных источников (справочники, Интернет).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понимать точку зрения другого, слушать друг друга</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13</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14</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 xml:space="preserve">Спрямление </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Комбинаторика-2</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составляют план выполнения задач, решения проблем творческого и поискового характера.</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делают предположение об информации, которая нужна для решения предметной учебной задачи. Коммуникативные - умеют взглянуть на ситуацию с иной, позиции и договориться с людьми иных позиций</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15</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Уравнение окружности-1</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составленному плану, исполь</w:t>
            </w:r>
            <w:r w:rsidRPr="004E55F4">
              <w:rPr>
                <w:rFonts w:ascii="Times New Roman" w:hAnsi="Times New Roman" w:cs="Times New Roman"/>
                <w:sz w:val="24"/>
                <w:szCs w:val="24"/>
              </w:rPr>
              <w:softHyphen/>
              <w:t>зуют наряду с основными и дополнительные средства (спра</w:t>
            </w:r>
            <w:r w:rsidRPr="004E55F4">
              <w:rPr>
                <w:rFonts w:ascii="Times New Roman" w:hAnsi="Times New Roman" w:cs="Times New Roman"/>
                <w:sz w:val="24"/>
                <w:szCs w:val="24"/>
              </w:rPr>
              <w:softHyphen/>
              <w:t>вочная литература, средства ИКТ).</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Познавательные - делают предположения об </w:t>
            </w:r>
            <w:r w:rsidRPr="004E55F4">
              <w:rPr>
                <w:rFonts w:ascii="Times New Roman" w:hAnsi="Times New Roman" w:cs="Times New Roman"/>
                <w:sz w:val="24"/>
                <w:szCs w:val="24"/>
              </w:rPr>
              <w:lastRenderedPageBreak/>
              <w:t>информации, которая нужна для решения учебной задачи.</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lastRenderedPageBreak/>
              <w:t>16</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 xml:space="preserve">Задачи о трех </w:t>
            </w:r>
            <w:proofErr w:type="gramStart"/>
            <w:r w:rsidRPr="004E55F4">
              <w:rPr>
                <w:rFonts w:ascii="Times New Roman" w:hAnsi="Times New Roman" w:cs="Times New Roman"/>
                <w:sz w:val="24"/>
                <w:szCs w:val="24"/>
              </w:rPr>
              <w:t>числа ,</w:t>
            </w:r>
            <w:proofErr w:type="gramEnd"/>
            <w:r w:rsidRPr="004E55F4">
              <w:rPr>
                <w:rFonts w:ascii="Times New Roman" w:hAnsi="Times New Roman" w:cs="Times New Roman"/>
                <w:sz w:val="24"/>
                <w:szCs w:val="24"/>
              </w:rPr>
              <w:t xml:space="preserve"> составляющих  прогрессию</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Регулятивные – в диалоге с учителем совершенствуют критерии оценки и пользуются ими в ходе оценки и самооценки.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записывают выводы в виде правил «если то...».</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оформлять свои мысли в устной и письменной речи с учетом речевых ситуаций</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17</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 xml:space="preserve">Задачи о трех </w:t>
            </w:r>
            <w:proofErr w:type="gramStart"/>
            <w:r w:rsidRPr="004E55F4">
              <w:rPr>
                <w:rFonts w:ascii="Times New Roman" w:hAnsi="Times New Roman" w:cs="Times New Roman"/>
                <w:sz w:val="24"/>
                <w:szCs w:val="24"/>
              </w:rPr>
              <w:t>числа ,</w:t>
            </w:r>
            <w:proofErr w:type="gramEnd"/>
            <w:r w:rsidRPr="004E55F4">
              <w:rPr>
                <w:rFonts w:ascii="Times New Roman" w:hAnsi="Times New Roman" w:cs="Times New Roman"/>
                <w:sz w:val="24"/>
                <w:szCs w:val="24"/>
              </w:rPr>
              <w:t xml:space="preserve"> составляющих  прогрессию</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понимают при</w:t>
            </w:r>
            <w:r w:rsidRPr="004E55F4">
              <w:rPr>
                <w:rFonts w:ascii="Times New Roman" w:hAnsi="Times New Roman" w:cs="Times New Roman"/>
                <w:sz w:val="24"/>
                <w:szCs w:val="24"/>
              </w:rPr>
              <w:softHyphen/>
              <w:t>чины своего неуспеха и находят способы выхода из этой ситуации.</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передают со</w:t>
            </w:r>
            <w:r w:rsidRPr="004E55F4">
              <w:rPr>
                <w:rFonts w:ascii="Times New Roman" w:hAnsi="Times New Roman" w:cs="Times New Roman"/>
                <w:sz w:val="24"/>
                <w:szCs w:val="24"/>
              </w:rPr>
              <w:softHyphen/>
              <w:t>держание в сжатом или развернутом виде.</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принимать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18</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Метод вспомогательной окружности</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ищут средства её осуществления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 Познавательные -записывают выводы в виде правил «если ..., то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ор</w:t>
            </w:r>
            <w:r w:rsidRPr="004E55F4">
              <w:rPr>
                <w:rFonts w:ascii="Times New Roman" w:hAnsi="Times New Roman" w:cs="Times New Roman"/>
                <w:sz w:val="24"/>
                <w:szCs w:val="24"/>
              </w:rPr>
              <w:softHyphen/>
              <w:t>ганизовывать учебное взаимодействие в группе</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19</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Метод вспомогательной окружности</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осуществляют поиск средства её достижения.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передают содержание в сжатом (развернутом) виде.</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оформляют мысли в устной и письменной речи с учетом речевых ситуаций</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20</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lastRenderedPageBreak/>
              <w:t>21</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Уравнение окружности-2</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lastRenderedPageBreak/>
              <w:t>Уравнения в целых числах второго порядка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lastRenderedPageBreak/>
              <w:t>Регулятивные - работают по со</w:t>
            </w:r>
            <w:r w:rsidRPr="004E55F4">
              <w:rPr>
                <w:rFonts w:ascii="Times New Roman" w:hAnsi="Times New Roman" w:cs="Times New Roman"/>
                <w:sz w:val="24"/>
                <w:szCs w:val="24"/>
              </w:rPr>
              <w:softHyphen/>
              <w:t xml:space="preserve">ставленному плану, </w:t>
            </w:r>
            <w:r w:rsidRPr="004E55F4">
              <w:rPr>
                <w:rFonts w:ascii="Times New Roman" w:hAnsi="Times New Roman" w:cs="Times New Roman"/>
                <w:sz w:val="24"/>
                <w:szCs w:val="24"/>
              </w:rPr>
              <w:lastRenderedPageBreak/>
              <w:t xml:space="preserve">используют наряду с основными и дополнительные средства.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Познавательные - передают содержание в сжатом, выборочном или развёрнутом виде. </w:t>
            </w:r>
          </w:p>
          <w:p w:rsidR="00C105EB" w:rsidRPr="004E55F4" w:rsidRDefault="00C105EB" w:rsidP="004E55F4">
            <w:pPr>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Коммуникативные - умеют при необходимости отстаивать точку зрения, аргументируя ее, подтверждая фактами</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lastRenderedPageBreak/>
              <w:t>22</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Уравнения в целых числах второго порядка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составленному плану, исполь</w:t>
            </w:r>
            <w:r w:rsidRPr="004E55F4">
              <w:rPr>
                <w:rFonts w:ascii="Times New Roman" w:hAnsi="Times New Roman" w:cs="Times New Roman"/>
                <w:sz w:val="24"/>
                <w:szCs w:val="24"/>
              </w:rPr>
              <w:softHyphen/>
              <w:t>зуют наряду с основными и дополнительные средства (спра</w:t>
            </w:r>
            <w:r w:rsidRPr="004E55F4">
              <w:rPr>
                <w:rFonts w:ascii="Times New Roman" w:hAnsi="Times New Roman" w:cs="Times New Roman"/>
                <w:sz w:val="24"/>
                <w:szCs w:val="24"/>
              </w:rPr>
              <w:softHyphen/>
              <w:t>вочная литература, средства ИКТ).</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делают предположения об информации, которая нужна для решения учебной задачи.</w:t>
            </w:r>
          </w:p>
          <w:p w:rsidR="00C105EB" w:rsidRPr="004E55F4" w:rsidRDefault="00C105EB" w:rsidP="004E55F4">
            <w:pPr>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23</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Уравнения в целых числах второго порядка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с помощью учителя и самостоятельно, ищут средства её осуществления.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записывают выводы в виде правил «если ..., то ...».</w:t>
            </w:r>
          </w:p>
          <w:p w:rsidR="00C105EB" w:rsidRPr="004E55F4" w:rsidRDefault="00C105EB" w:rsidP="004E55F4">
            <w:pPr>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Коммуникативные - умеют ор</w:t>
            </w:r>
            <w:r w:rsidRPr="004E55F4">
              <w:rPr>
                <w:rFonts w:ascii="Times New Roman" w:hAnsi="Times New Roman" w:cs="Times New Roman"/>
                <w:sz w:val="24"/>
                <w:szCs w:val="24"/>
              </w:rPr>
              <w:softHyphen/>
              <w:t>ганизовывать учебное взаимодействие в группе, строить конструктивные взаимоотношения со сверстниками.</w:t>
            </w:r>
          </w:p>
          <w:p w:rsidR="00C105EB" w:rsidRPr="004E55F4" w:rsidRDefault="00C105EB" w:rsidP="004E55F4">
            <w:pPr>
              <w:spacing w:after="0" w:line="240" w:lineRule="auto"/>
              <w:jc w:val="both"/>
              <w:rPr>
                <w:rFonts w:ascii="Times New Roman" w:hAnsi="Times New Roman" w:cs="Times New Roman"/>
                <w:sz w:val="24"/>
                <w:szCs w:val="24"/>
              </w:rPr>
            </w:pP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24</w:t>
            </w:r>
          </w:p>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25</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Необычные построения</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Необычные построения</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w:t>
            </w:r>
            <w:r w:rsidRPr="004E55F4">
              <w:rPr>
                <w:rFonts w:ascii="Times New Roman" w:hAnsi="Times New Roman" w:cs="Times New Roman"/>
                <w:sz w:val="24"/>
                <w:szCs w:val="24"/>
              </w:rPr>
              <w:softHyphen/>
              <w:t xml:space="preserve">ставленному плану, используют наряду с основными и дополнительные средства.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передают содержание в сжатом, выборочном или развёрнутом виде.</w:t>
            </w:r>
          </w:p>
          <w:p w:rsidR="00C105EB" w:rsidRPr="004E55F4" w:rsidRDefault="00C105EB" w:rsidP="004E55F4">
            <w:pPr>
              <w:tabs>
                <w:tab w:val="left" w:pos="5760"/>
              </w:tabs>
              <w:spacing w:after="0" w:line="240" w:lineRule="auto"/>
              <w:jc w:val="both"/>
              <w:rPr>
                <w:rFonts w:ascii="Times New Roman" w:eastAsia="Times New Roman" w:hAnsi="Times New Roman" w:cs="Times New Roman"/>
                <w:sz w:val="24"/>
                <w:szCs w:val="24"/>
              </w:rPr>
            </w:pPr>
            <w:r w:rsidRPr="004E55F4">
              <w:rPr>
                <w:rFonts w:ascii="Times New Roman" w:hAnsi="Times New Roman" w:cs="Times New Roman"/>
                <w:sz w:val="24"/>
                <w:szCs w:val="24"/>
              </w:rPr>
              <w:t xml:space="preserve"> Коммуникативные - при необходимости отстаивают точку зрения, аргументируя ее, подтверждая фактами</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lastRenderedPageBreak/>
              <w:t>26</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Задачи на движение</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определяют цель учебной деятельности, ищут средства её осуществления.</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записывают выводы в виде правил «если то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организовывать учебное взаимодействие в группе</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27</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Задачи на движение</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w:t>
            </w:r>
            <w:r w:rsidRPr="004E55F4">
              <w:rPr>
                <w:rFonts w:ascii="Times New Roman" w:hAnsi="Times New Roman" w:cs="Times New Roman"/>
                <w:sz w:val="24"/>
                <w:szCs w:val="24"/>
              </w:rPr>
              <w:softHyphen/>
              <w:t>ставленному плану, используют дополнительные источники информации (справочная литера</w:t>
            </w:r>
            <w:r w:rsidRPr="004E55F4">
              <w:rPr>
                <w:rFonts w:ascii="Times New Roman" w:hAnsi="Times New Roman" w:cs="Times New Roman"/>
                <w:sz w:val="24"/>
                <w:szCs w:val="24"/>
              </w:rPr>
              <w:softHyphen/>
              <w:t xml:space="preserve">тура, средства ИКТ).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делают пред</w:t>
            </w:r>
            <w:r w:rsidRPr="004E55F4">
              <w:rPr>
                <w:rFonts w:ascii="Times New Roman" w:hAnsi="Times New Roman" w:cs="Times New Roman"/>
                <w:sz w:val="24"/>
                <w:szCs w:val="24"/>
              </w:rPr>
              <w:softHyphen/>
              <w:t>положения об информации, ко</w:t>
            </w:r>
            <w:r w:rsidRPr="004E55F4">
              <w:rPr>
                <w:rFonts w:ascii="Times New Roman" w:hAnsi="Times New Roman" w:cs="Times New Roman"/>
                <w:sz w:val="24"/>
                <w:szCs w:val="24"/>
              </w:rPr>
              <w:softHyphen/>
              <w:t>торая нужна для решения учеб</w:t>
            </w:r>
            <w:r w:rsidRPr="004E55F4">
              <w:rPr>
                <w:rFonts w:ascii="Times New Roman" w:hAnsi="Times New Roman" w:cs="Times New Roman"/>
                <w:sz w:val="24"/>
                <w:szCs w:val="24"/>
              </w:rPr>
              <w:softHyphen/>
              <w:t>ной задачи.</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28</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Скалярное произведение векторов и алгебра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обнаруживают и формулируют учебную проблему совместно с учителем.</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Познавательные - сопоставляют и отбирают информацию, полученную из разных источников (справочники, Интернет).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понимать точку зрения другого, слушать друг друга</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t>29</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Скалярное произведение векторов и алгебра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составляют план выполнения задач, решения проблем творческого и поискового характера.</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делают предположение об информации, которая нужна для решения предметной учебной задачи. Коммуникативные - умеют взглянуть на ситуацию с иной, позиции и договориться с людьми иных позиций</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30</w:t>
            </w:r>
          </w:p>
          <w:p w:rsidR="00C105EB" w:rsidRPr="004E55F4" w:rsidRDefault="00C105EB" w:rsidP="004E55F4">
            <w:pPr>
              <w:spacing w:after="0" w:line="240" w:lineRule="auto"/>
              <w:jc w:val="center"/>
              <w:rPr>
                <w:rFonts w:ascii="Times New Roman" w:hAnsi="Times New Roman" w:cs="Times New Roman"/>
                <w:sz w:val="24"/>
                <w:szCs w:val="24"/>
              </w:rPr>
            </w:pPr>
            <w:r w:rsidRPr="004E55F4">
              <w:rPr>
                <w:rFonts w:ascii="Times New Roman" w:hAnsi="Times New Roman" w:cs="Times New Roman"/>
                <w:sz w:val="24"/>
                <w:szCs w:val="24"/>
              </w:rPr>
              <w:t>31</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 xml:space="preserve">Дополняй и властвуй </w:t>
            </w:r>
          </w:p>
          <w:p w:rsidR="00C105EB" w:rsidRPr="004E55F4" w:rsidRDefault="00C105EB" w:rsidP="004E55F4">
            <w:pPr>
              <w:spacing w:after="0" w:line="240" w:lineRule="auto"/>
              <w:rPr>
                <w:rFonts w:ascii="Times New Roman" w:hAnsi="Times New Roman" w:cs="Times New Roman"/>
                <w:sz w:val="24"/>
                <w:szCs w:val="24"/>
              </w:rPr>
            </w:pPr>
            <w:r w:rsidRPr="004E55F4">
              <w:rPr>
                <w:rFonts w:ascii="Times New Roman" w:hAnsi="Times New Roman" w:cs="Times New Roman"/>
                <w:sz w:val="24"/>
                <w:szCs w:val="24"/>
              </w:rPr>
              <w:t>Целая часть числа</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Регулятивные - работают по составленному плану, исполь</w:t>
            </w:r>
            <w:r w:rsidRPr="004E55F4">
              <w:rPr>
                <w:rFonts w:ascii="Times New Roman" w:hAnsi="Times New Roman" w:cs="Times New Roman"/>
                <w:sz w:val="24"/>
                <w:szCs w:val="24"/>
              </w:rPr>
              <w:softHyphen/>
              <w:t>зуют наряду с основными и дополнительные средства (спра</w:t>
            </w:r>
            <w:r w:rsidRPr="004E55F4">
              <w:rPr>
                <w:rFonts w:ascii="Times New Roman" w:hAnsi="Times New Roman" w:cs="Times New Roman"/>
                <w:sz w:val="24"/>
                <w:szCs w:val="24"/>
              </w:rPr>
              <w:softHyphen/>
              <w:t>вочная литература, средства ИКТ).</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Познавательные - делают предположения об </w:t>
            </w:r>
            <w:r w:rsidRPr="004E55F4">
              <w:rPr>
                <w:rFonts w:ascii="Times New Roman" w:hAnsi="Times New Roman" w:cs="Times New Roman"/>
                <w:sz w:val="24"/>
                <w:szCs w:val="24"/>
              </w:rPr>
              <w:lastRenderedPageBreak/>
              <w:t>информации, которая нужна для решения учебной задачи.</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слушать других, принять другую точку зрения, изменить свою точку зрения</w:t>
            </w:r>
          </w:p>
        </w:tc>
      </w:tr>
      <w:tr w:rsidR="00C105EB" w:rsidRPr="004E55F4" w:rsidTr="00C105EB">
        <w:tc>
          <w:tcPr>
            <w:tcW w:w="40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jc w:val="center"/>
              <w:rPr>
                <w:rFonts w:ascii="Times New Roman" w:hAnsi="Times New Roman" w:cs="Times New Roman"/>
                <w:sz w:val="24"/>
                <w:szCs w:val="24"/>
              </w:rPr>
            </w:pPr>
            <w:r w:rsidRPr="004E55F4">
              <w:rPr>
                <w:rFonts w:ascii="Times New Roman" w:hAnsi="Times New Roman" w:cs="Times New Roman"/>
                <w:sz w:val="24"/>
                <w:szCs w:val="24"/>
              </w:rPr>
              <w:lastRenderedPageBreak/>
              <w:t>32</w:t>
            </w:r>
          </w:p>
        </w:tc>
        <w:tc>
          <w:tcPr>
            <w:tcW w:w="526"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pStyle w:val="Default"/>
              <w:jc w:val="center"/>
            </w:pPr>
          </w:p>
        </w:tc>
        <w:tc>
          <w:tcPr>
            <w:tcW w:w="2142"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line="240" w:lineRule="auto"/>
              <w:rPr>
                <w:rFonts w:ascii="Times New Roman" w:hAnsi="Times New Roman" w:cs="Times New Roman"/>
                <w:sz w:val="24"/>
                <w:szCs w:val="24"/>
              </w:rPr>
            </w:pPr>
            <w:r w:rsidRPr="004E55F4">
              <w:rPr>
                <w:rFonts w:ascii="Times New Roman" w:hAnsi="Times New Roman" w:cs="Times New Roman"/>
                <w:sz w:val="24"/>
                <w:szCs w:val="24"/>
              </w:rPr>
              <w:t>Математический квадрат</w:t>
            </w:r>
          </w:p>
        </w:tc>
        <w:tc>
          <w:tcPr>
            <w:tcW w:w="1931" w:type="pct"/>
            <w:tcBorders>
              <w:top w:val="single" w:sz="4" w:space="0" w:color="auto"/>
              <w:left w:val="single" w:sz="4" w:space="0" w:color="auto"/>
              <w:bottom w:val="single" w:sz="4" w:space="0" w:color="auto"/>
              <w:right w:val="single" w:sz="4" w:space="0" w:color="auto"/>
            </w:tcBorders>
          </w:tcPr>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 xml:space="preserve">Регулятивные – в диалоге с учителем совершенствуют критерии оценки и пользуются ими в ходе оценки и самооценки. </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Познавательные - записывают выводы в виде правил «если то...».</w:t>
            </w:r>
          </w:p>
          <w:p w:rsidR="00C105EB" w:rsidRPr="004E55F4" w:rsidRDefault="00C105EB" w:rsidP="004E55F4">
            <w:pPr>
              <w:spacing w:after="0" w:line="240" w:lineRule="auto"/>
              <w:jc w:val="both"/>
              <w:rPr>
                <w:rFonts w:ascii="Times New Roman" w:hAnsi="Times New Roman" w:cs="Times New Roman"/>
                <w:sz w:val="24"/>
                <w:szCs w:val="24"/>
              </w:rPr>
            </w:pPr>
            <w:r w:rsidRPr="004E55F4">
              <w:rPr>
                <w:rFonts w:ascii="Times New Roman" w:hAnsi="Times New Roman" w:cs="Times New Roman"/>
                <w:sz w:val="24"/>
                <w:szCs w:val="24"/>
              </w:rPr>
              <w:t>Коммуникативные - умеют оформлять свои мысли в устной и письменной речи с учетом речевых ситуаций</w:t>
            </w:r>
          </w:p>
        </w:tc>
      </w:tr>
    </w:tbl>
    <w:p w:rsidR="00355D79" w:rsidRPr="00430EEE" w:rsidRDefault="00355D79" w:rsidP="00355D79">
      <w:pPr>
        <w:spacing w:after="0" w:line="240" w:lineRule="auto"/>
        <w:rPr>
          <w:rFonts w:ascii="Times New Roman" w:hAnsi="Times New Roman" w:cs="Times New Roman"/>
          <w:sz w:val="24"/>
          <w:szCs w:val="24"/>
        </w:rPr>
      </w:pPr>
    </w:p>
    <w:p w:rsidR="00202300" w:rsidRPr="00D21887" w:rsidRDefault="00202300" w:rsidP="00202300">
      <w:pPr>
        <w:spacing w:after="0" w:line="240" w:lineRule="auto"/>
        <w:jc w:val="center"/>
        <w:rPr>
          <w:rFonts w:ascii="Times New Roman" w:hAnsi="Times New Roman" w:cs="Times New Roman"/>
          <w:b/>
          <w:sz w:val="24"/>
          <w:szCs w:val="24"/>
        </w:rPr>
      </w:pPr>
      <w:r w:rsidRPr="00D21887">
        <w:rPr>
          <w:rFonts w:ascii="Times New Roman" w:hAnsi="Times New Roman" w:cs="Times New Roman"/>
          <w:b/>
          <w:sz w:val="24"/>
          <w:szCs w:val="24"/>
        </w:rPr>
        <w:t>Планируемые результаты обучения</w:t>
      </w:r>
    </w:p>
    <w:p w:rsidR="00202300" w:rsidRPr="00D21887" w:rsidRDefault="00202300" w:rsidP="00202300">
      <w:pPr>
        <w:pStyle w:val="Default"/>
        <w:jc w:val="both"/>
      </w:pPr>
      <w:r w:rsidRPr="00D21887">
        <w:t xml:space="preserve">В результате усвоения данной программы </w:t>
      </w:r>
      <w:r>
        <w:t>об</w:t>
      </w:r>
      <w:r w:rsidRPr="00D21887">
        <w:t>уча</w:t>
      </w:r>
      <w:r>
        <w:t>ю</w:t>
      </w:r>
      <w:r w:rsidRPr="00D21887">
        <w:t xml:space="preserve">щиеся овладевают умениями оперировать пространственными образами: мысленно изменять положение объекта (1-ый уровень развития ПМ), мысленно изменять его структуру (2-ой уровень развития ПМ). Эти умения являются базовыми для работы в пространстве. Проверка их сформированности у </w:t>
      </w:r>
      <w:r>
        <w:t>об</w:t>
      </w:r>
      <w:r w:rsidRPr="00D21887">
        <w:t>уча</w:t>
      </w:r>
      <w:r>
        <w:t>ю</w:t>
      </w:r>
      <w:r w:rsidRPr="00D21887">
        <w:t xml:space="preserve">щихся позволяет судить о продвижении учащихся в достижении развивающей цели. Диагностика осуществляется через решение соответствующих заданий и включает также задачи на проверку развития рефлексивных способностей и определение эмоционального отношения к обучению. </w:t>
      </w:r>
    </w:p>
    <w:p w:rsidR="00202300" w:rsidRPr="00D21887" w:rsidRDefault="00202300" w:rsidP="00202300">
      <w:pPr>
        <w:pStyle w:val="Default"/>
        <w:jc w:val="both"/>
      </w:pPr>
    </w:p>
    <w:p w:rsidR="00202300" w:rsidRPr="00D21887" w:rsidRDefault="00202300" w:rsidP="00202300">
      <w:pPr>
        <w:pStyle w:val="Default"/>
        <w:pageBreakBefore/>
        <w:jc w:val="both"/>
        <w:rPr>
          <w:color w:val="auto"/>
        </w:rPr>
      </w:pPr>
      <w:r>
        <w:lastRenderedPageBreak/>
        <w:t>Обу</w:t>
      </w:r>
      <w:r w:rsidRPr="00D21887">
        <w:t>ча</w:t>
      </w:r>
      <w:r>
        <w:t>ю</w:t>
      </w:r>
      <w:r w:rsidRPr="00D21887">
        <w:t xml:space="preserve">щиеся приобретают знания, не только требуемые в традиционной программе, но и имеют представления о большинстве геометрических фигур и </w:t>
      </w:r>
      <w:proofErr w:type="gramStart"/>
      <w:r w:rsidRPr="00D21887">
        <w:t>отношениях(</w:t>
      </w:r>
      <w:proofErr w:type="gramEnd"/>
      <w:r w:rsidRPr="00D21887">
        <w:t xml:space="preserve">представления (образы фигур и отношений) и знание их существенных свойств), которые будут рассматриваться в курсе геометрии 7-11, т.е. у них фактически </w:t>
      </w:r>
      <w:r w:rsidRPr="00D21887">
        <w:rPr>
          <w:color w:val="auto"/>
        </w:rPr>
        <w:t>сформирован объем понятий, и частично содер</w:t>
      </w:r>
      <w:r>
        <w:rPr>
          <w:color w:val="auto"/>
        </w:rPr>
        <w:t xml:space="preserve">жание, что позволит достаточно </w:t>
      </w:r>
      <w:r w:rsidRPr="00D21887">
        <w:rPr>
          <w:color w:val="auto"/>
        </w:rPr>
        <w:t xml:space="preserve">легко освоить понятия курса геометрии. </w:t>
      </w:r>
    </w:p>
    <w:p w:rsidR="00202300" w:rsidRPr="00D21887" w:rsidRDefault="00202300" w:rsidP="00202300">
      <w:pPr>
        <w:pStyle w:val="Default"/>
        <w:jc w:val="both"/>
        <w:rPr>
          <w:color w:val="auto"/>
        </w:rPr>
      </w:pPr>
      <w:r>
        <w:rPr>
          <w:color w:val="auto"/>
        </w:rPr>
        <w:t>Обучающиеся</w:t>
      </w:r>
      <w:r w:rsidRPr="00D21887">
        <w:rPr>
          <w:color w:val="auto"/>
        </w:rPr>
        <w:t xml:space="preserve"> научатся распознавать модели геометрических фигур и отношений в окружающем мире. Изображать, моделировать пространственные фигуры и отношения </w:t>
      </w:r>
    </w:p>
    <w:p w:rsidR="00202300" w:rsidRPr="00D21887" w:rsidRDefault="00202300" w:rsidP="00202300">
      <w:pPr>
        <w:pStyle w:val="Default"/>
        <w:jc w:val="both"/>
        <w:rPr>
          <w:color w:val="auto"/>
        </w:rPr>
      </w:pPr>
      <w:r w:rsidRPr="00D21887">
        <w:rPr>
          <w:color w:val="auto"/>
        </w:rPr>
        <w:t xml:space="preserve">Оперативные знания </w:t>
      </w:r>
      <w:r>
        <w:rPr>
          <w:color w:val="auto"/>
        </w:rPr>
        <w:t>об</w:t>
      </w:r>
      <w:r w:rsidRPr="00D21887">
        <w:rPr>
          <w:color w:val="auto"/>
        </w:rPr>
        <w:t>уча</w:t>
      </w:r>
      <w:r>
        <w:rPr>
          <w:color w:val="auto"/>
        </w:rPr>
        <w:t>ю</w:t>
      </w:r>
      <w:r w:rsidRPr="00D21887">
        <w:rPr>
          <w:color w:val="auto"/>
        </w:rPr>
        <w:t xml:space="preserve">щихся шире и качественно другие, чем в рамках традиционной программе по математике за счет овладения умением изображать объемные фигуры на плоскости, построения трех видов объемной фигуры, воссоздания вещественной модели объемной фигуры по трем ее видам (конечно, эти фигуры имеют не очень сложную структуру). </w:t>
      </w:r>
    </w:p>
    <w:p w:rsidR="00202300" w:rsidRPr="00D21887" w:rsidRDefault="00202300" w:rsidP="00202300">
      <w:pPr>
        <w:pStyle w:val="Default"/>
        <w:jc w:val="both"/>
        <w:rPr>
          <w:color w:val="auto"/>
        </w:rPr>
      </w:pPr>
      <w:r>
        <w:rPr>
          <w:color w:val="auto"/>
        </w:rPr>
        <w:t>Обу</w:t>
      </w:r>
      <w:r w:rsidRPr="00D21887">
        <w:rPr>
          <w:color w:val="auto"/>
        </w:rPr>
        <w:t>ча</w:t>
      </w:r>
      <w:r>
        <w:rPr>
          <w:color w:val="auto"/>
        </w:rPr>
        <w:t>ю</w:t>
      </w:r>
      <w:r w:rsidRPr="00D21887">
        <w:rPr>
          <w:color w:val="auto"/>
        </w:rPr>
        <w:t xml:space="preserve">щиеся «научаются» выбирать из своего субъектного опыта образы, адекватные изучаемым геометрическим объектам (что обеспечивает процесс понимания и личностного отношения к знаниям), и наиболее оптимальные для себя стратегии задач. </w:t>
      </w:r>
    </w:p>
    <w:p w:rsidR="00202300" w:rsidRPr="00D21887" w:rsidRDefault="00202300" w:rsidP="00202300">
      <w:pPr>
        <w:pStyle w:val="Default"/>
        <w:jc w:val="both"/>
      </w:pPr>
      <w:r w:rsidRPr="00D21887">
        <w:rPr>
          <w:color w:val="auto"/>
        </w:rPr>
        <w:t>Знакомство с элементами теории множеств и логики будет способствовать формированию правильного рационального мышления, позволит составлять сложные высказывания, оценивать их истинностные значения, что важно не только для математики, но и для других областей знаний.</w:t>
      </w:r>
    </w:p>
    <w:p w:rsidR="00202300" w:rsidRPr="00D21887" w:rsidRDefault="00202300" w:rsidP="00202300">
      <w:pPr>
        <w:spacing w:after="0" w:line="240" w:lineRule="auto"/>
        <w:ind w:left="720"/>
        <w:jc w:val="both"/>
        <w:rPr>
          <w:rFonts w:ascii="Times New Roman" w:hAnsi="Times New Roman" w:cs="Times New Roman"/>
          <w:sz w:val="24"/>
          <w:szCs w:val="24"/>
        </w:rPr>
      </w:pPr>
    </w:p>
    <w:p w:rsidR="00202300" w:rsidRPr="00D21887" w:rsidRDefault="00202300" w:rsidP="00202300">
      <w:pPr>
        <w:spacing w:after="0" w:line="240" w:lineRule="auto"/>
        <w:jc w:val="both"/>
        <w:rPr>
          <w:rFonts w:ascii="Times New Roman" w:hAnsi="Times New Roman" w:cs="Times New Roman"/>
          <w:sz w:val="24"/>
          <w:szCs w:val="24"/>
        </w:rPr>
      </w:pPr>
    </w:p>
    <w:p w:rsidR="00202300" w:rsidRPr="00D21887" w:rsidRDefault="00202300" w:rsidP="00202300">
      <w:pPr>
        <w:spacing w:after="0" w:line="240" w:lineRule="auto"/>
        <w:jc w:val="both"/>
        <w:rPr>
          <w:rFonts w:ascii="Times New Roman" w:hAnsi="Times New Roman" w:cs="Times New Roman"/>
          <w:sz w:val="24"/>
          <w:szCs w:val="24"/>
        </w:rPr>
      </w:pPr>
    </w:p>
    <w:p w:rsidR="00202300" w:rsidRDefault="00202300" w:rsidP="00202300">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202300" w:rsidRDefault="00202300" w:rsidP="00202300">
      <w:pPr>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7747"/>
        <w:gridCol w:w="7039"/>
      </w:tblGrid>
      <w:tr w:rsidR="00202300" w:rsidTr="00511B11">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300" w:rsidRDefault="00202300" w:rsidP="00511B11">
            <w:pPr>
              <w:spacing w:before="2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Для учителя:</w:t>
            </w:r>
          </w:p>
          <w:p w:rsidR="00202300" w:rsidRDefault="00202300" w:rsidP="00511B11">
            <w:pPr>
              <w:pStyle w:val="a4"/>
              <w:spacing w:before="0" w:beforeAutospacing="0" w:after="0" w:afterAutospacing="0"/>
              <w:rPr>
                <w:lang w:eastAsia="en-US"/>
              </w:rPr>
            </w:pPr>
            <w:r>
              <w:rPr>
                <w:lang w:eastAsia="en-US"/>
              </w:rPr>
              <w:t xml:space="preserve">1. </w:t>
            </w:r>
            <w:proofErr w:type="spellStart"/>
            <w:r>
              <w:rPr>
                <w:lang w:eastAsia="en-US"/>
              </w:rPr>
              <w:t>А.А.Гусев</w:t>
            </w:r>
            <w:proofErr w:type="spellEnd"/>
            <w:r w:rsidR="0070162A">
              <w:rPr>
                <w:lang w:eastAsia="en-US"/>
              </w:rPr>
              <w:t xml:space="preserve"> Математический кружок. 9</w:t>
            </w:r>
            <w:r>
              <w:rPr>
                <w:lang w:eastAsia="en-US"/>
              </w:rPr>
              <w:t xml:space="preserve"> класс: пособие для учителей и учащихся  </w:t>
            </w:r>
          </w:p>
          <w:p w:rsidR="00202300" w:rsidRDefault="00202300" w:rsidP="00511B11">
            <w:pPr>
              <w:rPr>
                <w:rFonts w:ascii="Times New Roman" w:hAnsi="Times New Roman" w:cs="Times New Roman"/>
                <w:sz w:val="24"/>
                <w:szCs w:val="24"/>
                <w:lang w:eastAsia="en-US"/>
              </w:rPr>
            </w:pPr>
          </w:p>
        </w:tc>
        <w:tc>
          <w:tcPr>
            <w:tcW w:w="7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300" w:rsidRDefault="00202300" w:rsidP="00511B11">
            <w:pPr>
              <w:spacing w:before="2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Для учащихся:</w:t>
            </w:r>
          </w:p>
          <w:p w:rsidR="00202300" w:rsidRDefault="00202300" w:rsidP="00511B11">
            <w:pPr>
              <w:pStyle w:val="a4"/>
              <w:spacing w:before="0" w:beforeAutospacing="0" w:after="0" w:afterAutospacing="0"/>
              <w:rPr>
                <w:lang w:eastAsia="en-US"/>
              </w:rPr>
            </w:pPr>
            <w:r>
              <w:rPr>
                <w:lang w:eastAsia="en-US"/>
              </w:rPr>
              <w:t xml:space="preserve">1 </w:t>
            </w:r>
            <w:proofErr w:type="spellStart"/>
            <w:r>
              <w:rPr>
                <w:lang w:eastAsia="en-US"/>
              </w:rPr>
              <w:t>А.</w:t>
            </w:r>
            <w:r w:rsidR="0070162A">
              <w:rPr>
                <w:lang w:eastAsia="en-US"/>
              </w:rPr>
              <w:t>А.Гусев</w:t>
            </w:r>
            <w:proofErr w:type="spellEnd"/>
            <w:r w:rsidR="0070162A">
              <w:rPr>
                <w:lang w:eastAsia="en-US"/>
              </w:rPr>
              <w:t xml:space="preserve"> Математический кружок. 9</w:t>
            </w:r>
            <w:r>
              <w:rPr>
                <w:lang w:eastAsia="en-US"/>
              </w:rPr>
              <w:t xml:space="preserve">  класс: пособие для учителей и учащихся  </w:t>
            </w:r>
          </w:p>
        </w:tc>
      </w:tr>
    </w:tbl>
    <w:p w:rsidR="00202300" w:rsidRDefault="00202300" w:rsidP="00202300">
      <w:pPr>
        <w:spacing w:after="0" w:line="240" w:lineRule="auto"/>
        <w:rPr>
          <w:rFonts w:ascii="Times New Roman" w:hAnsi="Times New Roman" w:cs="Times New Roman"/>
          <w:sz w:val="24"/>
          <w:szCs w:val="24"/>
        </w:rPr>
      </w:pPr>
    </w:p>
    <w:p w:rsidR="00202300" w:rsidRPr="00D21887" w:rsidRDefault="00202300" w:rsidP="00202300">
      <w:pPr>
        <w:spacing w:after="0" w:line="240" w:lineRule="auto"/>
        <w:jc w:val="both"/>
        <w:rPr>
          <w:rFonts w:ascii="Times New Roman" w:hAnsi="Times New Roman" w:cs="Times New Roman"/>
          <w:sz w:val="24"/>
          <w:szCs w:val="24"/>
        </w:rPr>
      </w:pPr>
    </w:p>
    <w:p w:rsidR="00355D79" w:rsidRPr="00027F15" w:rsidRDefault="00355D79" w:rsidP="00355D79">
      <w:pPr>
        <w:spacing w:after="0" w:line="240" w:lineRule="auto"/>
        <w:jc w:val="center"/>
        <w:rPr>
          <w:rFonts w:ascii="Times New Roman" w:hAnsi="Times New Roman" w:cs="Times New Roman"/>
          <w:sz w:val="24"/>
          <w:szCs w:val="24"/>
        </w:rPr>
      </w:pPr>
    </w:p>
    <w:p w:rsidR="00F8356F" w:rsidRDefault="00F8356F"/>
    <w:p w:rsidR="00355D79" w:rsidRDefault="00355D79"/>
    <w:p w:rsidR="00355D79" w:rsidRDefault="00355D79"/>
    <w:p w:rsidR="00355D79" w:rsidRDefault="00355D79"/>
    <w:sectPr w:rsidR="00355D79" w:rsidSect="00355D7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DCC"/>
    <w:multiLevelType w:val="multilevel"/>
    <w:tmpl w:val="B2C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702A1"/>
    <w:multiLevelType w:val="hybridMultilevel"/>
    <w:tmpl w:val="325C4F0C"/>
    <w:lvl w:ilvl="0" w:tplc="94EA67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0078EF"/>
    <w:multiLevelType w:val="hybridMultilevel"/>
    <w:tmpl w:val="0DEA2A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D067B1"/>
    <w:multiLevelType w:val="hybridMultilevel"/>
    <w:tmpl w:val="8A0C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EB363D"/>
    <w:multiLevelType w:val="hybridMultilevel"/>
    <w:tmpl w:val="0B7C1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964B96"/>
    <w:multiLevelType w:val="hybridMultilevel"/>
    <w:tmpl w:val="0F0455E8"/>
    <w:lvl w:ilvl="0" w:tplc="94EA67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906A78"/>
    <w:multiLevelType w:val="hybridMultilevel"/>
    <w:tmpl w:val="934C7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6D7A34"/>
    <w:multiLevelType w:val="hybridMultilevel"/>
    <w:tmpl w:val="BF0CB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985897"/>
    <w:multiLevelType w:val="hybridMultilevel"/>
    <w:tmpl w:val="D944A186"/>
    <w:lvl w:ilvl="0" w:tplc="15D2645A">
      <w:start w:val="1"/>
      <w:numFmt w:val="decimal"/>
      <w:lvlText w:val="%1."/>
      <w:lvlJc w:val="left"/>
      <w:pPr>
        <w:ind w:left="36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724056938">
    <w:abstractNumId w:val="1"/>
  </w:num>
  <w:num w:numId="2" w16cid:durableId="1867864231">
    <w:abstractNumId w:val="5"/>
  </w:num>
  <w:num w:numId="3" w16cid:durableId="1406344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9128049">
    <w:abstractNumId w:val="0"/>
  </w:num>
  <w:num w:numId="5" w16cid:durableId="670723036">
    <w:abstractNumId w:val="2"/>
  </w:num>
  <w:num w:numId="6" w16cid:durableId="142475994">
    <w:abstractNumId w:val="7"/>
  </w:num>
  <w:num w:numId="7" w16cid:durableId="1157069090">
    <w:abstractNumId w:val="4"/>
  </w:num>
  <w:num w:numId="8" w16cid:durableId="268978100">
    <w:abstractNumId w:val="3"/>
  </w:num>
  <w:num w:numId="9" w16cid:durableId="1654337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5D79"/>
    <w:rsid w:val="00040828"/>
    <w:rsid w:val="00065B2A"/>
    <w:rsid w:val="000C1AAB"/>
    <w:rsid w:val="001045FD"/>
    <w:rsid w:val="001510C1"/>
    <w:rsid w:val="00166FE8"/>
    <w:rsid w:val="001B19C2"/>
    <w:rsid w:val="00202300"/>
    <w:rsid w:val="00220DE0"/>
    <w:rsid w:val="00246CD2"/>
    <w:rsid w:val="002C032B"/>
    <w:rsid w:val="0030419B"/>
    <w:rsid w:val="00355D79"/>
    <w:rsid w:val="003963AF"/>
    <w:rsid w:val="003A61BE"/>
    <w:rsid w:val="0048323A"/>
    <w:rsid w:val="004B4E4A"/>
    <w:rsid w:val="004D6E56"/>
    <w:rsid w:val="004E55F4"/>
    <w:rsid w:val="00522C9B"/>
    <w:rsid w:val="00527BB3"/>
    <w:rsid w:val="00544694"/>
    <w:rsid w:val="005E6E8B"/>
    <w:rsid w:val="006001CC"/>
    <w:rsid w:val="006435C8"/>
    <w:rsid w:val="006521CF"/>
    <w:rsid w:val="00656A74"/>
    <w:rsid w:val="006B6B9C"/>
    <w:rsid w:val="0070162A"/>
    <w:rsid w:val="0079035A"/>
    <w:rsid w:val="0079101E"/>
    <w:rsid w:val="007C1CE3"/>
    <w:rsid w:val="0082094F"/>
    <w:rsid w:val="00831350"/>
    <w:rsid w:val="00873D22"/>
    <w:rsid w:val="00924DE4"/>
    <w:rsid w:val="009354AE"/>
    <w:rsid w:val="009449AB"/>
    <w:rsid w:val="009953D5"/>
    <w:rsid w:val="009A36F7"/>
    <w:rsid w:val="009B271B"/>
    <w:rsid w:val="00A12A1F"/>
    <w:rsid w:val="00A13313"/>
    <w:rsid w:val="00A15860"/>
    <w:rsid w:val="00A75585"/>
    <w:rsid w:val="00A9127D"/>
    <w:rsid w:val="00AC4191"/>
    <w:rsid w:val="00B247FE"/>
    <w:rsid w:val="00B263FF"/>
    <w:rsid w:val="00C105EB"/>
    <w:rsid w:val="00C313AE"/>
    <w:rsid w:val="00C85104"/>
    <w:rsid w:val="00CE0421"/>
    <w:rsid w:val="00D54427"/>
    <w:rsid w:val="00D67262"/>
    <w:rsid w:val="00DA10D6"/>
    <w:rsid w:val="00DB10BC"/>
    <w:rsid w:val="00DF6C63"/>
    <w:rsid w:val="00DF763E"/>
    <w:rsid w:val="00E368C1"/>
    <w:rsid w:val="00EC05CE"/>
    <w:rsid w:val="00EE024B"/>
    <w:rsid w:val="00EE5CDE"/>
    <w:rsid w:val="00F02235"/>
    <w:rsid w:val="00F72C86"/>
    <w:rsid w:val="00F8356F"/>
    <w:rsid w:val="00FB2836"/>
    <w:rsid w:val="00FD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67DE"/>
  <w15:docId w15:val="{370BA2BB-9E1C-422F-BB24-56F9FFC9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79"/>
    <w:rPr>
      <w:rFonts w:eastAsiaTheme="minorEastAsia"/>
      <w:lang w:eastAsia="ru-RU"/>
    </w:rPr>
  </w:style>
  <w:style w:type="paragraph" w:styleId="4">
    <w:name w:val="heading 4"/>
    <w:basedOn w:val="a"/>
    <w:next w:val="a"/>
    <w:link w:val="40"/>
    <w:qFormat/>
    <w:rsid w:val="00355D79"/>
    <w:pPr>
      <w:keepNext/>
      <w:widowControl w:val="0"/>
      <w:autoSpaceDE w:val="0"/>
      <w:autoSpaceDN w:val="0"/>
      <w:adjustRightInd w:val="0"/>
      <w:spacing w:after="0" w:line="240" w:lineRule="auto"/>
      <w:outlineLvl w:val="3"/>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5D79"/>
    <w:rPr>
      <w:rFonts w:ascii="Times New Roman" w:eastAsia="Times New Roman" w:hAnsi="Times New Roman" w:cs="Times New Roman"/>
      <w:b/>
      <w:sz w:val="36"/>
      <w:szCs w:val="20"/>
      <w:lang w:eastAsia="ru-RU"/>
    </w:rPr>
  </w:style>
  <w:style w:type="paragraph" w:styleId="a3">
    <w:name w:val="List Paragraph"/>
    <w:basedOn w:val="a"/>
    <w:uiPriority w:val="34"/>
    <w:qFormat/>
    <w:rsid w:val="00355D79"/>
    <w:pPr>
      <w:ind w:left="720"/>
      <w:contextualSpacing/>
    </w:pPr>
  </w:style>
  <w:style w:type="paragraph" w:styleId="a4">
    <w:name w:val="Normal (Web)"/>
    <w:basedOn w:val="a"/>
    <w:uiPriority w:val="99"/>
    <w:unhideWhenUsed/>
    <w:rsid w:val="00355D7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55D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56A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357B2-9D50-40CE-8C5A-F20FF226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Personal Computer</cp:lastModifiedBy>
  <cp:revision>68</cp:revision>
  <cp:lastPrinted>2023-09-28T07:46:00Z</cp:lastPrinted>
  <dcterms:created xsi:type="dcterms:W3CDTF">2015-10-05T08:45:00Z</dcterms:created>
  <dcterms:modified xsi:type="dcterms:W3CDTF">2023-09-28T07:46:00Z</dcterms:modified>
</cp:coreProperties>
</file>